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B01" w:rsidRPr="007E514F" w:rsidRDefault="00B25B01" w:rsidP="007E514F">
      <w:pPr>
        <w:spacing w:after="0" w:line="240" w:lineRule="auto"/>
        <w:rPr>
          <w:b/>
        </w:rPr>
      </w:pPr>
      <w:r w:rsidRPr="007E514F">
        <w:rPr>
          <w:b/>
        </w:rPr>
        <w:t>MONTENEGRO</w:t>
      </w:r>
    </w:p>
    <w:p w:rsidR="00B25B01" w:rsidRPr="007E514F" w:rsidRDefault="00B25B01" w:rsidP="007E514F">
      <w:pPr>
        <w:spacing w:after="0" w:line="240" w:lineRule="auto"/>
        <w:rPr>
          <w:b/>
        </w:rPr>
      </w:pPr>
      <w:r w:rsidRPr="007E514F">
        <w:rPr>
          <w:b/>
        </w:rPr>
        <w:t>CONSTITUTIONAL COURT OF MONTENEGRO</w:t>
      </w:r>
    </w:p>
    <w:p w:rsidR="00B25B01" w:rsidRPr="00B25B01" w:rsidRDefault="00B25B01" w:rsidP="007E514F">
      <w:pPr>
        <w:spacing w:after="0" w:line="240" w:lineRule="auto"/>
      </w:pPr>
    </w:p>
    <w:p w:rsidR="00B25B01" w:rsidRPr="00B25B01" w:rsidRDefault="00B25B01" w:rsidP="007E514F">
      <w:pPr>
        <w:spacing w:after="0" w:line="240" w:lineRule="auto"/>
      </w:pPr>
      <w:r w:rsidRPr="00B25B01">
        <w:t>Pursuant to Article 159 paragraph 1 of the Constitution of Montenegro ("Official Gazette of Montenegro</w:t>
      </w:r>
      <w:r w:rsidR="00065F69">
        <w:t>,"</w:t>
      </w:r>
      <w:r w:rsidRPr="00B25B01">
        <w:t xml:space="preserve"> 1/2007 and </w:t>
      </w:r>
      <w:r w:rsidR="007E514F">
        <w:t xml:space="preserve">No. </w:t>
      </w:r>
      <w:r w:rsidRPr="00B25B01">
        <w:t>38/2013) and Article 56 of the Law on the Constitutional Court ("Official Gazette of Montenegro</w:t>
      </w:r>
      <w:r w:rsidR="00065F69">
        <w:t>,"</w:t>
      </w:r>
      <w:r w:rsidRPr="00B25B01">
        <w:t xml:space="preserve"> 11/2015), we </w:t>
      </w:r>
      <w:r w:rsidR="007E514F">
        <w:t xml:space="preserve">hereby </w:t>
      </w:r>
      <w:r w:rsidRPr="00B25B01">
        <w:t>submit</w:t>
      </w:r>
      <w:r w:rsidR="00065F69">
        <w:t xml:space="preserve"> the following</w:t>
      </w:r>
    </w:p>
    <w:p w:rsidR="00B25B01" w:rsidRPr="00B25B01" w:rsidRDefault="00B25B01" w:rsidP="007E514F">
      <w:pPr>
        <w:spacing w:after="0" w:line="240" w:lineRule="auto"/>
      </w:pPr>
    </w:p>
    <w:p w:rsidR="00B25B01" w:rsidRPr="00B25B01" w:rsidRDefault="00B25B01" w:rsidP="007E514F">
      <w:pPr>
        <w:spacing w:after="0" w:line="240" w:lineRule="auto"/>
      </w:pPr>
    </w:p>
    <w:p w:rsidR="00B25B01" w:rsidRPr="007E514F" w:rsidRDefault="00B25B01" w:rsidP="007E514F">
      <w:pPr>
        <w:spacing w:after="0" w:line="240" w:lineRule="auto"/>
        <w:jc w:val="center"/>
        <w:rPr>
          <w:b/>
        </w:rPr>
      </w:pPr>
      <w:r w:rsidRPr="007E514F">
        <w:rPr>
          <w:b/>
        </w:rPr>
        <w:t xml:space="preserve">INITIATIVE FOR </w:t>
      </w:r>
      <w:r w:rsidR="009C10A9">
        <w:rPr>
          <w:b/>
        </w:rPr>
        <w:t>REVIEWING</w:t>
      </w:r>
      <w:r w:rsidRPr="007E514F">
        <w:rPr>
          <w:b/>
        </w:rPr>
        <w:t xml:space="preserve"> THE LEGALITY AND CONSTITUTIONALITY OF THE LAW </w:t>
      </w:r>
      <w:r w:rsidR="007E514F" w:rsidRPr="007E514F">
        <w:rPr>
          <w:b/>
        </w:rPr>
        <w:t>AMENDING</w:t>
      </w:r>
      <w:r w:rsidR="007E514F">
        <w:rPr>
          <w:b/>
        </w:rPr>
        <w:t xml:space="preserve"> </w:t>
      </w:r>
      <w:r w:rsidRPr="007E514F">
        <w:rPr>
          <w:b/>
        </w:rPr>
        <w:t xml:space="preserve">THE LAW ON LOCAL SELF-GOVERNMENT ("Official Gazette of Montenegro" 50/2022 of </w:t>
      </w:r>
      <w:r w:rsidR="007E514F" w:rsidRPr="007E514F">
        <w:rPr>
          <w:b/>
        </w:rPr>
        <w:t>May 9,</w:t>
      </w:r>
      <w:r w:rsidRPr="007E514F">
        <w:rPr>
          <w:b/>
        </w:rPr>
        <w:t>2022)</w:t>
      </w:r>
    </w:p>
    <w:p w:rsidR="00B25B01" w:rsidRPr="00B25B01" w:rsidRDefault="00B25B01" w:rsidP="007E514F">
      <w:pPr>
        <w:spacing w:after="0" w:line="240" w:lineRule="auto"/>
      </w:pPr>
    </w:p>
    <w:p w:rsidR="00B25B01" w:rsidRPr="00B25B01" w:rsidRDefault="00B25B01" w:rsidP="007E514F">
      <w:pPr>
        <w:spacing w:after="0" w:line="240" w:lineRule="auto"/>
      </w:pPr>
    </w:p>
    <w:p w:rsidR="00B25B01" w:rsidRPr="00B25B01" w:rsidRDefault="00B25B01" w:rsidP="007E514F">
      <w:pPr>
        <w:spacing w:after="0" w:line="240" w:lineRule="auto"/>
        <w:jc w:val="center"/>
      </w:pPr>
      <w:r w:rsidRPr="00B25B01">
        <w:t>EXPLANATORY STATEMENT:</w:t>
      </w:r>
    </w:p>
    <w:p w:rsidR="00B25B01" w:rsidRPr="00B25B01" w:rsidRDefault="00B25B01" w:rsidP="007E514F">
      <w:pPr>
        <w:spacing w:after="0" w:line="240" w:lineRule="auto"/>
      </w:pPr>
    </w:p>
    <w:p w:rsidR="00B25B01" w:rsidRPr="00B25B01" w:rsidRDefault="00B25B01" w:rsidP="007E514F">
      <w:pPr>
        <w:spacing w:after="0" w:line="240" w:lineRule="auto"/>
      </w:pPr>
    </w:p>
    <w:p w:rsidR="00B25B01" w:rsidRPr="00B25B01" w:rsidRDefault="00B25B01" w:rsidP="00D131E6">
      <w:pPr>
        <w:pStyle w:val="ListParagraph"/>
        <w:numPr>
          <w:ilvl w:val="0"/>
          <w:numId w:val="2"/>
        </w:numPr>
        <w:spacing w:after="0" w:line="240" w:lineRule="auto"/>
        <w:ind w:left="0"/>
      </w:pPr>
      <w:r w:rsidRPr="00B25B01">
        <w:t>The Law Amend</w:t>
      </w:r>
      <w:r w:rsidR="007E514F">
        <w:t>ing</w:t>
      </w:r>
      <w:r w:rsidRPr="00B25B01">
        <w:t xml:space="preserve"> the Law on Local Self-Government (</w:t>
      </w:r>
      <w:r w:rsidR="00065F69">
        <w:t>"</w:t>
      </w:r>
      <w:r w:rsidRPr="00B25B01">
        <w:t>Official Gazette of Montenegro</w:t>
      </w:r>
      <w:r w:rsidR="00065F69">
        <w:t>"</w:t>
      </w:r>
      <w:r w:rsidRPr="00B25B01">
        <w:t xml:space="preserve"> 50/2022) stipulates that</w:t>
      </w:r>
      <w:r w:rsidR="00D131E6">
        <w:t xml:space="preserve"> </w:t>
      </w:r>
      <w:r w:rsidRPr="00B25B01">
        <w:t xml:space="preserve">the Law on Local Self-Government, </w:t>
      </w:r>
      <w:r w:rsidR="00D131E6">
        <w:t>(</w:t>
      </w:r>
      <w:r w:rsidR="00065F69">
        <w:t>"</w:t>
      </w:r>
      <w:r w:rsidRPr="00B25B01">
        <w:t>Official Gazette of Montenegro</w:t>
      </w:r>
      <w:r w:rsidR="00065F69">
        <w:t>,"</w:t>
      </w:r>
      <w:r w:rsidRPr="00B25B01">
        <w:t xml:space="preserve"> No. 2/18, 34/19 and 38/20 ) </w:t>
      </w:r>
      <w:r w:rsidR="00D131E6">
        <w:t xml:space="preserve">shall be amended to </w:t>
      </w:r>
      <w:r w:rsidRPr="00B25B01">
        <w:t xml:space="preserve">add a new article </w:t>
      </w:r>
      <w:r w:rsidR="00D131E6">
        <w:t>after Article 209, to read as follows</w:t>
      </w:r>
      <w:r w:rsidRPr="00B25B01">
        <w:t>:</w:t>
      </w:r>
    </w:p>
    <w:p w:rsidR="00B25B01" w:rsidRPr="00B25B01" w:rsidRDefault="00B25B01" w:rsidP="00D131E6">
      <w:pPr>
        <w:spacing w:after="0" w:line="240" w:lineRule="auto"/>
      </w:pPr>
    </w:p>
    <w:p w:rsidR="00B25B01" w:rsidRPr="00E439A1" w:rsidRDefault="00B25B01" w:rsidP="00D131E6">
      <w:pPr>
        <w:pStyle w:val="ListParagraph"/>
        <w:spacing w:after="0" w:line="240" w:lineRule="auto"/>
        <w:ind w:left="0"/>
        <w:rPr>
          <w:i/>
        </w:rPr>
      </w:pPr>
      <w:r w:rsidRPr="00E439A1">
        <w:rPr>
          <w:i/>
        </w:rPr>
        <w:t>"</w:t>
      </w:r>
      <w:r w:rsidR="00D131E6" w:rsidRPr="00E439A1">
        <w:rPr>
          <w:i/>
        </w:rPr>
        <w:t>Notwithstanding</w:t>
      </w:r>
      <w:r w:rsidRPr="00E439A1">
        <w:rPr>
          <w:i/>
        </w:rPr>
        <w:t xml:space="preserve"> the provision of Article 37, paragraph 1 of this Law, the first subsequent elections for councilors in municipal assemblies</w:t>
      </w:r>
      <w:r w:rsidR="007319B9" w:rsidRPr="00E439A1">
        <w:rPr>
          <w:i/>
        </w:rPr>
        <w:t xml:space="preserve"> of</w:t>
      </w:r>
      <w:r w:rsidRPr="00E439A1">
        <w:rPr>
          <w:i/>
        </w:rPr>
        <w:t xml:space="preserve"> Pljevlja, Rozaje, Plav, Tivat, Budva, Plu</w:t>
      </w:r>
      <w:r w:rsidR="007319B9" w:rsidRPr="00E439A1">
        <w:rPr>
          <w:i/>
        </w:rPr>
        <w:t>z</w:t>
      </w:r>
      <w:r w:rsidRPr="00E439A1">
        <w:rPr>
          <w:i/>
        </w:rPr>
        <w:t xml:space="preserve">ine, </w:t>
      </w:r>
      <w:r w:rsidR="007319B9" w:rsidRPr="00E439A1">
        <w:rPr>
          <w:i/>
        </w:rPr>
        <w:t>Z</w:t>
      </w:r>
      <w:r w:rsidRPr="00E439A1">
        <w:rPr>
          <w:i/>
        </w:rPr>
        <w:t xml:space="preserve">abljak, Bijelo Polje, </w:t>
      </w:r>
      <w:r w:rsidR="007319B9" w:rsidRPr="00E439A1">
        <w:rPr>
          <w:i/>
        </w:rPr>
        <w:t>S</w:t>
      </w:r>
      <w:r w:rsidRPr="00E439A1">
        <w:rPr>
          <w:i/>
        </w:rPr>
        <w:t>avnik, Bar, Danilovgrad, Kola</w:t>
      </w:r>
      <w:r w:rsidR="007319B9" w:rsidRPr="00E439A1">
        <w:rPr>
          <w:i/>
        </w:rPr>
        <w:t>s</w:t>
      </w:r>
      <w:r w:rsidRPr="00E439A1">
        <w:rPr>
          <w:i/>
        </w:rPr>
        <w:t xml:space="preserve">in, </w:t>
      </w:r>
      <w:r w:rsidR="007319B9" w:rsidRPr="00E439A1">
        <w:rPr>
          <w:i/>
        </w:rPr>
        <w:t xml:space="preserve">the </w:t>
      </w:r>
      <w:r w:rsidRPr="00E439A1">
        <w:rPr>
          <w:i/>
        </w:rPr>
        <w:t>Capital</w:t>
      </w:r>
      <w:r w:rsidR="007319B9" w:rsidRPr="00E439A1">
        <w:rPr>
          <w:i/>
        </w:rPr>
        <w:t xml:space="preserve"> City</w:t>
      </w:r>
      <w:r w:rsidRPr="00E439A1">
        <w:rPr>
          <w:i/>
        </w:rPr>
        <w:t xml:space="preserve"> Podgorica and in the Municipal Assembly </w:t>
      </w:r>
      <w:r w:rsidR="002B0654" w:rsidRPr="00E439A1">
        <w:rPr>
          <w:i/>
        </w:rPr>
        <w:t xml:space="preserve">of </w:t>
      </w:r>
      <w:r w:rsidRPr="00E439A1">
        <w:rPr>
          <w:i/>
        </w:rPr>
        <w:t>Golubovci</w:t>
      </w:r>
      <w:r w:rsidR="002B0654" w:rsidRPr="00E439A1">
        <w:rPr>
          <w:i/>
        </w:rPr>
        <w:t xml:space="preserve"> – </w:t>
      </w:r>
      <w:r w:rsidRPr="00E439A1">
        <w:rPr>
          <w:i/>
        </w:rPr>
        <w:t>municipality within the Capital</w:t>
      </w:r>
      <w:r w:rsidR="007319B9" w:rsidRPr="00E439A1">
        <w:rPr>
          <w:i/>
        </w:rPr>
        <w:t xml:space="preserve"> City</w:t>
      </w:r>
      <w:r w:rsidRPr="00E439A1">
        <w:rPr>
          <w:i/>
        </w:rPr>
        <w:t xml:space="preserve">, in accordance with this law, </w:t>
      </w:r>
      <w:r w:rsidR="007319B9" w:rsidRPr="00E439A1">
        <w:rPr>
          <w:i/>
        </w:rPr>
        <w:t>shall</w:t>
      </w:r>
      <w:r w:rsidRPr="00E439A1">
        <w:rPr>
          <w:i/>
        </w:rPr>
        <w:t xml:space="preserve"> be held on the same day, and no later than October 30, 2022."</w:t>
      </w:r>
    </w:p>
    <w:p w:rsidR="00B25B01" w:rsidRPr="00B25B01" w:rsidRDefault="00B25B01" w:rsidP="00D131E6">
      <w:pPr>
        <w:spacing w:after="0" w:line="240" w:lineRule="auto"/>
      </w:pPr>
    </w:p>
    <w:p w:rsidR="00B25B01" w:rsidRPr="00B25B01" w:rsidRDefault="00B25B01" w:rsidP="00D131E6">
      <w:pPr>
        <w:pStyle w:val="ListParagraph"/>
        <w:spacing w:after="0" w:line="240" w:lineRule="auto"/>
        <w:ind w:left="0"/>
      </w:pPr>
      <w:r w:rsidRPr="00B25B01">
        <w:t>This provision extend</w:t>
      </w:r>
      <w:r w:rsidR="00BB2AA2">
        <w:t>s</w:t>
      </w:r>
      <w:r w:rsidRPr="00B25B01">
        <w:t xml:space="preserve"> the mandate of the listed municipal assemblies and their councilors </w:t>
      </w:r>
      <w:r w:rsidR="00BB2AA2">
        <w:t>beyond</w:t>
      </w:r>
      <w:r w:rsidRPr="00B25B01">
        <w:t xml:space="preserve"> the expiration of the </w:t>
      </w:r>
      <w:r w:rsidR="00BB2AA2" w:rsidRPr="00B25B01">
        <w:t>four</w:t>
      </w:r>
      <w:r w:rsidR="00065F69">
        <w:t>-</w:t>
      </w:r>
      <w:r w:rsidR="00BB2AA2" w:rsidRPr="00B25B01">
        <w:t>year</w:t>
      </w:r>
      <w:r w:rsidR="00BB2AA2">
        <w:t xml:space="preserve"> </w:t>
      </w:r>
      <w:r w:rsidRPr="00B25B01">
        <w:t>period.</w:t>
      </w:r>
    </w:p>
    <w:p w:rsidR="00B25B01" w:rsidRPr="00B25B01" w:rsidRDefault="00B25B01" w:rsidP="007E514F">
      <w:pPr>
        <w:spacing w:after="0" w:line="240" w:lineRule="auto"/>
      </w:pPr>
    </w:p>
    <w:p w:rsidR="00B25B01" w:rsidRPr="00B25B01" w:rsidRDefault="00B25B01" w:rsidP="000162CD">
      <w:pPr>
        <w:pStyle w:val="ListParagraph"/>
        <w:numPr>
          <w:ilvl w:val="0"/>
          <w:numId w:val="2"/>
        </w:numPr>
        <w:spacing w:after="0" w:line="240" w:lineRule="auto"/>
        <w:ind w:left="0"/>
      </w:pPr>
      <w:r w:rsidRPr="00B25B01">
        <w:t>Article 37 of the Law on Local Self-Government ("Official Gazette of Montenegro</w:t>
      </w:r>
      <w:r w:rsidR="00065F69">
        <w:t>,"</w:t>
      </w:r>
      <w:r w:rsidRPr="00B25B01">
        <w:t xml:space="preserve"> No. 2/18, 34/19, 38/20 and 50/22) prescribes</w:t>
      </w:r>
      <w:r w:rsidR="000162CD">
        <w:t xml:space="preserve"> as follows</w:t>
      </w:r>
      <w:r w:rsidRPr="00B25B01">
        <w:t>:</w:t>
      </w:r>
    </w:p>
    <w:p w:rsidR="00B25B01" w:rsidRPr="00B25B01" w:rsidRDefault="00B25B01" w:rsidP="007E514F">
      <w:pPr>
        <w:spacing w:after="0" w:line="240" w:lineRule="auto"/>
      </w:pPr>
    </w:p>
    <w:p w:rsidR="00B25B01" w:rsidRPr="00E439A1" w:rsidRDefault="00B25B01" w:rsidP="007E514F">
      <w:pPr>
        <w:spacing w:after="0" w:line="240" w:lineRule="auto"/>
        <w:rPr>
          <w:i/>
        </w:rPr>
      </w:pPr>
      <w:r w:rsidRPr="00E439A1">
        <w:rPr>
          <w:i/>
        </w:rPr>
        <w:t xml:space="preserve">"The </w:t>
      </w:r>
      <w:r w:rsidR="000162CD" w:rsidRPr="00E439A1">
        <w:rPr>
          <w:i/>
        </w:rPr>
        <w:t>term of office</w:t>
      </w:r>
      <w:r w:rsidRPr="00E439A1">
        <w:rPr>
          <w:i/>
        </w:rPr>
        <w:t xml:space="preserve"> of the </w:t>
      </w:r>
      <w:r w:rsidR="002B0654" w:rsidRPr="00E439A1">
        <w:rPr>
          <w:i/>
        </w:rPr>
        <w:t>Parliament</w:t>
      </w:r>
      <w:r w:rsidRPr="00E439A1">
        <w:rPr>
          <w:i/>
        </w:rPr>
        <w:t xml:space="preserve"> </w:t>
      </w:r>
      <w:r w:rsidR="000162CD" w:rsidRPr="00E439A1">
        <w:rPr>
          <w:i/>
        </w:rPr>
        <w:t xml:space="preserve">shall </w:t>
      </w:r>
      <w:r w:rsidRPr="00E439A1">
        <w:rPr>
          <w:i/>
        </w:rPr>
        <w:t>last for four years.</w:t>
      </w:r>
    </w:p>
    <w:p w:rsidR="00B25B01" w:rsidRPr="00E439A1" w:rsidRDefault="00B25B01" w:rsidP="007E514F">
      <w:pPr>
        <w:spacing w:after="0" w:line="240" w:lineRule="auto"/>
        <w:rPr>
          <w:i/>
        </w:rPr>
      </w:pPr>
      <w:r w:rsidRPr="00E439A1">
        <w:rPr>
          <w:i/>
        </w:rPr>
        <w:t xml:space="preserve">The term of office of the </w:t>
      </w:r>
      <w:r w:rsidR="00E439A1">
        <w:rPr>
          <w:i/>
        </w:rPr>
        <w:t>Parliament</w:t>
      </w:r>
      <w:r w:rsidRPr="00E439A1">
        <w:rPr>
          <w:i/>
        </w:rPr>
        <w:t xml:space="preserve"> may be terminated before the expiration of the term for which it was elected, by </w:t>
      </w:r>
      <w:r w:rsidR="00E439A1" w:rsidRPr="00E439A1">
        <w:rPr>
          <w:i/>
        </w:rPr>
        <w:t>Parliament</w:t>
      </w:r>
      <w:r w:rsidRPr="00E439A1">
        <w:rPr>
          <w:i/>
        </w:rPr>
        <w:t xml:space="preserve"> or shortening the term </w:t>
      </w:r>
      <w:r w:rsidR="00065F69">
        <w:rPr>
          <w:i/>
        </w:rPr>
        <w:t xml:space="preserve">of </w:t>
      </w:r>
      <w:r w:rsidRPr="00E439A1">
        <w:rPr>
          <w:i/>
        </w:rPr>
        <w:t xml:space="preserve">office </w:t>
      </w:r>
      <w:r w:rsidR="00065F69">
        <w:rPr>
          <w:i/>
        </w:rPr>
        <w:t xml:space="preserve">of </w:t>
      </w:r>
      <w:r w:rsidRPr="00E439A1">
        <w:rPr>
          <w:i/>
        </w:rPr>
        <w:t xml:space="preserve">the </w:t>
      </w:r>
      <w:r w:rsidR="002B0654" w:rsidRPr="00E439A1">
        <w:rPr>
          <w:i/>
        </w:rPr>
        <w:t>Parliam</w:t>
      </w:r>
      <w:r w:rsidR="00065F69">
        <w:rPr>
          <w:i/>
        </w:rPr>
        <w:t>en</w:t>
      </w:r>
      <w:r w:rsidR="002B0654" w:rsidRPr="00E439A1">
        <w:rPr>
          <w:i/>
        </w:rPr>
        <w:t>t</w:t>
      </w:r>
      <w:r w:rsidRPr="00E439A1">
        <w:rPr>
          <w:i/>
        </w:rPr>
        <w:t>.</w:t>
      </w:r>
    </w:p>
    <w:p w:rsidR="00B25B01" w:rsidRPr="00E439A1" w:rsidRDefault="00B25B01" w:rsidP="007E514F">
      <w:pPr>
        <w:spacing w:after="0" w:line="240" w:lineRule="auto"/>
        <w:rPr>
          <w:i/>
        </w:rPr>
      </w:pPr>
      <w:r w:rsidRPr="00E439A1">
        <w:rPr>
          <w:i/>
        </w:rPr>
        <w:t xml:space="preserve">If the </w:t>
      </w:r>
      <w:r w:rsidR="000162CD" w:rsidRPr="00E439A1">
        <w:rPr>
          <w:i/>
        </w:rPr>
        <w:t>term of office</w:t>
      </w:r>
      <w:r w:rsidRPr="00E439A1">
        <w:rPr>
          <w:i/>
        </w:rPr>
        <w:t xml:space="preserve"> of the </w:t>
      </w:r>
      <w:r w:rsidR="00E439A1">
        <w:rPr>
          <w:i/>
        </w:rPr>
        <w:t>Parliament</w:t>
      </w:r>
      <w:r w:rsidRPr="00E439A1">
        <w:rPr>
          <w:i/>
        </w:rPr>
        <w:t xml:space="preserve"> expires during a state of emergency or emergency situation in accordance with the law, its term of office shall be extended no later than 90 days after the cessation of the circumstances that caused that state or situation.</w:t>
      </w:r>
    </w:p>
    <w:p w:rsidR="00B25B01" w:rsidRPr="00E439A1" w:rsidRDefault="00B25B01" w:rsidP="007E514F">
      <w:pPr>
        <w:spacing w:after="0" w:line="240" w:lineRule="auto"/>
        <w:rPr>
          <w:i/>
        </w:rPr>
      </w:pPr>
      <w:r w:rsidRPr="00E439A1">
        <w:rPr>
          <w:i/>
        </w:rPr>
        <w:t xml:space="preserve">In case of termination of the </w:t>
      </w:r>
      <w:r w:rsidR="00795A8A" w:rsidRPr="00E439A1">
        <w:rPr>
          <w:i/>
        </w:rPr>
        <w:t>term of office</w:t>
      </w:r>
      <w:r w:rsidRPr="00E439A1">
        <w:rPr>
          <w:i/>
        </w:rPr>
        <w:t xml:space="preserve"> of the </w:t>
      </w:r>
      <w:r w:rsidR="00426145" w:rsidRPr="00E439A1">
        <w:rPr>
          <w:i/>
        </w:rPr>
        <w:t>Parliament</w:t>
      </w:r>
      <w:r w:rsidRPr="00E439A1">
        <w:rPr>
          <w:i/>
        </w:rPr>
        <w:t xml:space="preserve"> before the expiration of the term for which it was elected, the President of Montenegro shall call elections on the day following the entry into force of the decision on </w:t>
      </w:r>
      <w:r w:rsidR="00E439A1" w:rsidRPr="00E439A1">
        <w:rPr>
          <w:i/>
        </w:rPr>
        <w:t>Parliament</w:t>
      </w:r>
      <w:r w:rsidRPr="00E439A1">
        <w:rPr>
          <w:i/>
        </w:rPr>
        <w:t>, i</w:t>
      </w:r>
      <w:r w:rsidR="00795A8A" w:rsidRPr="00E439A1">
        <w:rPr>
          <w:i/>
        </w:rPr>
        <w:t>.</w:t>
      </w:r>
      <w:r w:rsidRPr="00E439A1">
        <w:rPr>
          <w:i/>
        </w:rPr>
        <w:t>e</w:t>
      </w:r>
      <w:r w:rsidR="00795A8A" w:rsidRPr="00E439A1">
        <w:rPr>
          <w:i/>
        </w:rPr>
        <w:t>.</w:t>
      </w:r>
      <w:r w:rsidR="00065F69">
        <w:rPr>
          <w:i/>
        </w:rPr>
        <w:t>,</w:t>
      </w:r>
      <w:r w:rsidRPr="00E439A1">
        <w:rPr>
          <w:i/>
        </w:rPr>
        <w:t xml:space="preserve"> from the day the decision on shortening the </w:t>
      </w:r>
      <w:r w:rsidR="00795A8A" w:rsidRPr="00E439A1">
        <w:rPr>
          <w:i/>
        </w:rPr>
        <w:t>term of office</w:t>
      </w:r>
      <w:r w:rsidRPr="00E439A1">
        <w:rPr>
          <w:i/>
        </w:rPr>
        <w:t xml:space="preserve"> of the </w:t>
      </w:r>
      <w:r w:rsidR="00E439A1" w:rsidRPr="00E439A1">
        <w:rPr>
          <w:i/>
        </w:rPr>
        <w:t>Parliament</w:t>
      </w:r>
      <w:r w:rsidRPr="00E439A1">
        <w:rPr>
          <w:i/>
        </w:rPr>
        <w:t xml:space="preserve"> enters into force.</w:t>
      </w:r>
    </w:p>
    <w:p w:rsidR="00B25B01" w:rsidRPr="00B25B01" w:rsidRDefault="00B25B01" w:rsidP="007E514F">
      <w:pPr>
        <w:spacing w:after="0" w:line="240" w:lineRule="auto"/>
      </w:pPr>
    </w:p>
    <w:p w:rsidR="00B25B01" w:rsidRPr="00B25B01" w:rsidRDefault="00B25B01" w:rsidP="007E514F">
      <w:pPr>
        <w:spacing w:after="0" w:line="240" w:lineRule="auto"/>
      </w:pPr>
      <w:r w:rsidRPr="00B25B01">
        <w:t xml:space="preserve">The Law on Local Self-Government does not provide for the possibility of extending the </w:t>
      </w:r>
      <w:r w:rsidR="00795A8A">
        <w:t>term of office</w:t>
      </w:r>
      <w:r w:rsidRPr="00B25B01">
        <w:t xml:space="preserve"> of assemblies, except in case of </w:t>
      </w:r>
      <w:r w:rsidR="00065F69">
        <w:t xml:space="preserve">a </w:t>
      </w:r>
      <w:r w:rsidRPr="00B25B01">
        <w:t>state of emergency or emergency situation</w:t>
      </w:r>
      <w:r w:rsidR="00065F69">
        <w:t>,</w:t>
      </w:r>
      <w:r w:rsidRPr="00B25B01">
        <w:t xml:space="preserve"> as provided in Article 37, paragraph 3.</w:t>
      </w:r>
    </w:p>
    <w:p w:rsidR="00B25B01" w:rsidRPr="00B25B01" w:rsidRDefault="00B25B01" w:rsidP="007E514F">
      <w:pPr>
        <w:spacing w:after="0" w:line="240" w:lineRule="auto"/>
      </w:pPr>
    </w:p>
    <w:p w:rsidR="00B25B01" w:rsidRPr="00B25B01" w:rsidRDefault="00B25B01" w:rsidP="00795A8A">
      <w:pPr>
        <w:pStyle w:val="ListParagraph"/>
        <w:numPr>
          <w:ilvl w:val="0"/>
          <w:numId w:val="2"/>
        </w:numPr>
        <w:spacing w:after="0" w:line="240" w:lineRule="auto"/>
        <w:ind w:left="0"/>
      </w:pPr>
      <w:r w:rsidRPr="00B25B01">
        <w:t xml:space="preserve">Law on Election of Councilors and </w:t>
      </w:r>
      <w:r w:rsidR="00795A8A">
        <w:t>Representat</w:t>
      </w:r>
      <w:r w:rsidR="00426145">
        <w:t>i</w:t>
      </w:r>
      <w:r w:rsidR="00795A8A">
        <w:t>ves (</w:t>
      </w:r>
      <w:r w:rsidRPr="00B25B01">
        <w:t>"Official Gazette of the Republic of Montenegro</w:t>
      </w:r>
      <w:r w:rsidR="00065F69">
        <w:t>,"</w:t>
      </w:r>
      <w:r w:rsidRPr="00B25B01">
        <w:t xml:space="preserve"> No. 16/2000, 9/2001, 41/2002, 46/2002, 45/2004 US, 48/2006, 56/2006 and "Official Gazette </w:t>
      </w:r>
      <w:r w:rsidR="00795A8A">
        <w:t>of Montenegro</w:t>
      </w:r>
      <w:r w:rsidR="00065F69">
        <w:t>,"</w:t>
      </w:r>
      <w:r w:rsidRPr="00B25B01">
        <w:t xml:space="preserve"> </w:t>
      </w:r>
      <w:r w:rsidR="005A7CDA">
        <w:t>N</w:t>
      </w:r>
      <w:r w:rsidRPr="00B25B01">
        <w:t xml:space="preserve">o. 46/2011, 14/2014, 47/2014, 12 /, 60/, 10/2018 </w:t>
      </w:r>
      <w:r w:rsidR="005A7CDA">
        <w:t>–</w:t>
      </w:r>
      <w:r w:rsidRPr="00B25B01">
        <w:t xml:space="preserve"> </w:t>
      </w:r>
      <w:r w:rsidR="00426145">
        <w:t>D</w:t>
      </w:r>
      <w:r w:rsidRPr="00B25B01">
        <w:t>ecision</w:t>
      </w:r>
      <w:r w:rsidR="005A7CDA">
        <w:t xml:space="preserve"> </w:t>
      </w:r>
      <w:r w:rsidR="00426145">
        <w:t xml:space="preserve">of </w:t>
      </w:r>
      <w:r w:rsidR="005A7CDA">
        <w:t>the CC</w:t>
      </w:r>
      <w:r w:rsidRPr="00B25B01">
        <w:t xml:space="preserve"> and 109/2020), Article 5, paragraph 1 prescribes:</w:t>
      </w:r>
    </w:p>
    <w:p w:rsidR="00B25B01" w:rsidRPr="00B25B01" w:rsidRDefault="00B25B01" w:rsidP="007E514F">
      <w:pPr>
        <w:spacing w:after="0" w:line="240" w:lineRule="auto"/>
      </w:pPr>
    </w:p>
    <w:p w:rsidR="00B25B01" w:rsidRPr="00E439A1" w:rsidRDefault="00B25B01" w:rsidP="007E514F">
      <w:pPr>
        <w:spacing w:after="0" w:line="240" w:lineRule="auto"/>
        <w:rPr>
          <w:i/>
        </w:rPr>
      </w:pPr>
      <w:r w:rsidRPr="00E439A1">
        <w:rPr>
          <w:i/>
        </w:rPr>
        <w:t xml:space="preserve">"The term of office of councilors or </w:t>
      </w:r>
      <w:r w:rsidR="00426145" w:rsidRPr="00E439A1">
        <w:rPr>
          <w:i/>
        </w:rPr>
        <w:t>representatives</w:t>
      </w:r>
      <w:r w:rsidR="005A7CDA" w:rsidRPr="00E439A1">
        <w:rPr>
          <w:i/>
        </w:rPr>
        <w:t xml:space="preserve"> shall</w:t>
      </w:r>
      <w:r w:rsidRPr="00E439A1">
        <w:rPr>
          <w:i/>
        </w:rPr>
        <w:t xml:space="preserve"> </w:t>
      </w:r>
      <w:r w:rsidR="00426145" w:rsidRPr="00E439A1">
        <w:rPr>
          <w:i/>
        </w:rPr>
        <w:t xml:space="preserve">be </w:t>
      </w:r>
      <w:r w:rsidR="00E439A1">
        <w:rPr>
          <w:i/>
        </w:rPr>
        <w:t>f</w:t>
      </w:r>
      <w:r w:rsidRPr="00E439A1">
        <w:rPr>
          <w:i/>
        </w:rPr>
        <w:t>our years."</w:t>
      </w:r>
    </w:p>
    <w:p w:rsidR="00B25B01" w:rsidRPr="00B25B01" w:rsidRDefault="00B25B01" w:rsidP="007E514F">
      <w:pPr>
        <w:spacing w:after="0" w:line="240" w:lineRule="auto"/>
      </w:pPr>
    </w:p>
    <w:p w:rsidR="00B25B01" w:rsidRPr="00E439A1" w:rsidRDefault="00B25B01" w:rsidP="007E514F">
      <w:pPr>
        <w:spacing w:after="0" w:line="240" w:lineRule="auto"/>
      </w:pPr>
      <w:r w:rsidRPr="00B25B01">
        <w:t>The Law on the Election of Council</w:t>
      </w:r>
      <w:r w:rsidRPr="00E439A1">
        <w:t xml:space="preserve">ors and </w:t>
      </w:r>
      <w:r w:rsidR="005A7CDA" w:rsidRPr="00E439A1">
        <w:t>Representatives</w:t>
      </w:r>
      <w:r w:rsidRPr="00E439A1">
        <w:t xml:space="preserve"> does not provide for the possibility of extending the term of office of councilors.</w:t>
      </w:r>
    </w:p>
    <w:p w:rsidR="00B25B01" w:rsidRPr="00E439A1" w:rsidRDefault="00B25B01" w:rsidP="007E514F">
      <w:pPr>
        <w:spacing w:after="0" w:line="240" w:lineRule="auto"/>
      </w:pPr>
    </w:p>
    <w:p w:rsidR="00B25B01" w:rsidRPr="00B25B01" w:rsidRDefault="00B25B01" w:rsidP="005A7CDA">
      <w:pPr>
        <w:pStyle w:val="ListParagraph"/>
        <w:numPr>
          <w:ilvl w:val="0"/>
          <w:numId w:val="2"/>
        </w:numPr>
        <w:spacing w:after="0" w:line="240" w:lineRule="auto"/>
        <w:ind w:left="0"/>
      </w:pPr>
      <w:r w:rsidRPr="00E439A1">
        <w:t xml:space="preserve">The Law on Election of Councilors and </w:t>
      </w:r>
      <w:r w:rsidR="005A7CDA" w:rsidRPr="00E439A1">
        <w:t>Representatives</w:t>
      </w:r>
      <w:r w:rsidRPr="00E439A1">
        <w:t xml:space="preserve"> is a law a</w:t>
      </w:r>
      <w:r w:rsidRPr="00B25B01">
        <w:t>dopted by a qualified majority, which is prescribed in Article 91, paragraph 3 of the Constitution of Montenegro:</w:t>
      </w:r>
    </w:p>
    <w:p w:rsidR="00B25B01" w:rsidRPr="00B25B01" w:rsidRDefault="00B25B01" w:rsidP="007E514F">
      <w:pPr>
        <w:spacing w:after="0" w:line="240" w:lineRule="auto"/>
      </w:pPr>
    </w:p>
    <w:p w:rsidR="007D2D20" w:rsidRPr="00E439A1" w:rsidRDefault="00B25B01" w:rsidP="007D2D20">
      <w:pPr>
        <w:spacing w:after="0" w:line="240" w:lineRule="auto"/>
        <w:rPr>
          <w:i/>
        </w:rPr>
      </w:pPr>
      <w:r w:rsidRPr="00E439A1">
        <w:rPr>
          <w:i/>
        </w:rPr>
        <w:t>"</w:t>
      </w:r>
      <w:r w:rsidR="007D2D20" w:rsidRPr="00E439A1">
        <w:rPr>
          <w:i/>
        </w:rPr>
        <w:t>The Parliament shall decide by a two-third</w:t>
      </w:r>
      <w:r w:rsidR="00065F69">
        <w:rPr>
          <w:i/>
        </w:rPr>
        <w:t>s</w:t>
      </w:r>
      <w:r w:rsidR="007D2D20" w:rsidRPr="00E439A1">
        <w:rPr>
          <w:i/>
        </w:rPr>
        <w:t xml:space="preserve"> majority of the total number of the Members</w:t>
      </w:r>
    </w:p>
    <w:p w:rsidR="007D2D20" w:rsidRPr="00E439A1" w:rsidRDefault="007D2D20" w:rsidP="007D2D20">
      <w:pPr>
        <w:spacing w:after="0" w:line="240" w:lineRule="auto"/>
        <w:rPr>
          <w:i/>
        </w:rPr>
      </w:pPr>
      <w:r w:rsidRPr="00E439A1">
        <w:rPr>
          <w:i/>
        </w:rPr>
        <w:t>of Parliament on the laws regulating the electoral system and property rights of foreign</w:t>
      </w:r>
    </w:p>
    <w:p w:rsidR="00B25B01" w:rsidRPr="00E439A1" w:rsidRDefault="007D2D20" w:rsidP="007D2D20">
      <w:pPr>
        <w:spacing w:after="0" w:line="240" w:lineRule="auto"/>
        <w:rPr>
          <w:i/>
        </w:rPr>
      </w:pPr>
      <w:r w:rsidRPr="00E439A1">
        <w:rPr>
          <w:i/>
        </w:rPr>
        <w:t>nationals.</w:t>
      </w:r>
      <w:r w:rsidR="00B25B01" w:rsidRPr="00E439A1">
        <w:rPr>
          <w:i/>
        </w:rPr>
        <w:t>"</w:t>
      </w:r>
    </w:p>
    <w:p w:rsidR="00B25B01" w:rsidRPr="00B25B01" w:rsidRDefault="00B25B01" w:rsidP="007E514F">
      <w:pPr>
        <w:spacing w:after="0" w:line="240" w:lineRule="auto"/>
      </w:pPr>
    </w:p>
    <w:p w:rsidR="00B25B01" w:rsidRPr="00B25B01" w:rsidRDefault="00B25B01" w:rsidP="007E514F">
      <w:pPr>
        <w:spacing w:after="0" w:line="240" w:lineRule="auto"/>
      </w:pPr>
      <w:r w:rsidRPr="00B25B01">
        <w:t>Article 91 of the Constitution implicitly defines the hierarchy of legal acts. The greater legal force of certain laws derives from a stricter, i</w:t>
      </w:r>
      <w:r w:rsidR="007D2D20">
        <w:t>.</w:t>
      </w:r>
      <w:r w:rsidRPr="00B25B01">
        <w:t>e</w:t>
      </w:r>
      <w:r w:rsidR="007D2D20">
        <w:t>.</w:t>
      </w:r>
      <w:r w:rsidR="00065F69">
        <w:t>,</w:t>
      </w:r>
      <w:r w:rsidRPr="00B25B01">
        <w:t xml:space="preserve"> qualified majority, by which they are passed, unlike all other laws that are passed by a simple majority of </w:t>
      </w:r>
      <w:r w:rsidR="007D2D20">
        <w:t xml:space="preserve">representatives </w:t>
      </w:r>
      <w:r w:rsidRPr="00B25B01">
        <w:t>present in the legisla</w:t>
      </w:r>
      <w:r w:rsidR="007D2D20">
        <w:t>tive body</w:t>
      </w:r>
      <w:r w:rsidRPr="00B25B01">
        <w:t>.</w:t>
      </w:r>
    </w:p>
    <w:p w:rsidR="00B25B01" w:rsidRPr="00B25B01" w:rsidRDefault="00B25B01" w:rsidP="007E514F">
      <w:pPr>
        <w:spacing w:after="0" w:line="240" w:lineRule="auto"/>
      </w:pPr>
    </w:p>
    <w:p w:rsidR="00B25B01" w:rsidRPr="00B25B01" w:rsidRDefault="00B25B01" w:rsidP="007E514F">
      <w:pPr>
        <w:spacing w:after="0" w:line="240" w:lineRule="auto"/>
      </w:pPr>
      <w:r w:rsidRPr="00B25B01">
        <w:t xml:space="preserve">Laws regulating the electoral system, such as the Law on the </w:t>
      </w:r>
      <w:r w:rsidR="007D2D20">
        <w:t>Election</w:t>
      </w:r>
      <w:r w:rsidRPr="00B25B01">
        <w:t xml:space="preserve"> of Councilors and Deputies, are passed by a two-thirds majority of all deputies (the same majority by which the Constitution is adopted and amended).</w:t>
      </w:r>
    </w:p>
    <w:p w:rsidR="00B25B01" w:rsidRPr="00B25B01" w:rsidRDefault="00B25B01" w:rsidP="007E514F">
      <w:pPr>
        <w:spacing w:after="0" w:line="240" w:lineRule="auto"/>
      </w:pPr>
    </w:p>
    <w:p w:rsidR="00B25B01" w:rsidRPr="00B25B01" w:rsidRDefault="00B25B01" w:rsidP="007D2D20">
      <w:pPr>
        <w:pStyle w:val="ListParagraph"/>
        <w:numPr>
          <w:ilvl w:val="0"/>
          <w:numId w:val="2"/>
        </w:numPr>
        <w:spacing w:after="0" w:line="240" w:lineRule="auto"/>
        <w:ind w:left="0"/>
      </w:pPr>
      <w:r w:rsidRPr="00B25B01">
        <w:t>Article 45 of the Constitution of Montenegro g</w:t>
      </w:r>
      <w:r w:rsidR="00BD2AE6">
        <w:t>rants</w:t>
      </w:r>
      <w:r w:rsidRPr="00B25B01">
        <w:t xml:space="preserve"> the </w:t>
      </w:r>
      <w:r w:rsidR="00BD2AE6">
        <w:t>electoral rights</w:t>
      </w:r>
      <w:r w:rsidRPr="00B25B01">
        <w:t xml:space="preserve"> </w:t>
      </w:r>
      <w:r w:rsidR="00BD2AE6">
        <w:t>to</w:t>
      </w:r>
      <w:r w:rsidRPr="00B25B01">
        <w:t xml:space="preserve"> citizens.</w:t>
      </w:r>
    </w:p>
    <w:p w:rsidR="00B25B01" w:rsidRPr="00B25B01" w:rsidRDefault="00B25B01" w:rsidP="007E514F">
      <w:pPr>
        <w:spacing w:after="0" w:line="240" w:lineRule="auto"/>
      </w:pPr>
    </w:p>
    <w:p w:rsidR="00B25B01" w:rsidRPr="00B25B01" w:rsidRDefault="00B25B01" w:rsidP="007E514F">
      <w:pPr>
        <w:spacing w:after="0" w:line="240" w:lineRule="auto"/>
      </w:pPr>
      <w:r w:rsidRPr="00B25B01">
        <w:t xml:space="preserve">Article 25 of the Constitution of Montenegro </w:t>
      </w:r>
      <w:r w:rsidR="007D2D20">
        <w:t>provides for</w:t>
      </w:r>
      <w:r w:rsidRPr="00B25B01">
        <w:t xml:space="preserve"> the possibility of temporary </w:t>
      </w:r>
      <w:r w:rsidR="00BD2AE6">
        <w:t>limitation</w:t>
      </w:r>
      <w:r w:rsidRPr="00B25B01">
        <w:t xml:space="preserve"> of rights and </w:t>
      </w:r>
      <w:r w:rsidR="00BD2AE6">
        <w:t xml:space="preserve">liberties </w:t>
      </w:r>
      <w:r w:rsidRPr="00B25B01">
        <w:t>of citizens:</w:t>
      </w:r>
    </w:p>
    <w:p w:rsidR="00B25B01" w:rsidRPr="00B25B01" w:rsidRDefault="00B25B01" w:rsidP="007E514F">
      <w:pPr>
        <w:spacing w:after="0" w:line="240" w:lineRule="auto"/>
      </w:pPr>
    </w:p>
    <w:p w:rsidR="00877EFE" w:rsidRPr="00877EFE" w:rsidRDefault="00877EFE" w:rsidP="00877EFE">
      <w:pPr>
        <w:spacing w:after="0" w:line="240" w:lineRule="auto"/>
        <w:rPr>
          <w:i/>
        </w:rPr>
      </w:pPr>
      <w:r w:rsidRPr="00877EFE">
        <w:rPr>
          <w:i/>
        </w:rPr>
        <w:t>"During the proclaimed state of war or emergency, the exercise of certain human rights and</w:t>
      </w:r>
      <w:r w:rsidR="00065F69">
        <w:rPr>
          <w:i/>
        </w:rPr>
        <w:t xml:space="preserve"> </w:t>
      </w:r>
      <w:r w:rsidRPr="00877EFE">
        <w:rPr>
          <w:i/>
        </w:rPr>
        <w:t>freedoms may be limited, to the necessary extent.</w:t>
      </w:r>
      <w:r w:rsidR="00065F69">
        <w:rPr>
          <w:i/>
        </w:rPr>
        <w:t xml:space="preserve"> </w:t>
      </w:r>
      <w:r w:rsidRPr="00877EFE">
        <w:rPr>
          <w:i/>
        </w:rPr>
        <w:t>The limitations shall not be introduced on the grounds of sex, nationality, race, religion,</w:t>
      </w:r>
      <w:r w:rsidR="00065F69">
        <w:rPr>
          <w:i/>
        </w:rPr>
        <w:t xml:space="preserve"> </w:t>
      </w:r>
      <w:r w:rsidRPr="00877EFE">
        <w:rPr>
          <w:i/>
        </w:rPr>
        <w:t>language, ethnic or social origin, political or other beliefs, financial standing or any other personal</w:t>
      </w:r>
      <w:r w:rsidR="00065F69">
        <w:rPr>
          <w:i/>
        </w:rPr>
        <w:t xml:space="preserve"> </w:t>
      </w:r>
      <w:r w:rsidRPr="00877EFE">
        <w:rPr>
          <w:i/>
        </w:rPr>
        <w:t>feature.</w:t>
      </w:r>
      <w:r w:rsidRPr="00877EFE">
        <w:rPr>
          <w:i/>
        </w:rPr>
        <w:br/>
        <w:t>There shall be no limitations imposed on the rights to: life, legal remedy and legal aid;</w:t>
      </w:r>
      <w:r w:rsidR="00065F69">
        <w:rPr>
          <w:i/>
        </w:rPr>
        <w:t xml:space="preserve"> </w:t>
      </w:r>
      <w:r w:rsidRPr="00877EFE">
        <w:rPr>
          <w:i/>
        </w:rPr>
        <w:t>dignity and respect of a person; fair and public tr</w:t>
      </w:r>
      <w:r w:rsidR="00065F69">
        <w:rPr>
          <w:i/>
        </w:rPr>
        <w:t>ia</w:t>
      </w:r>
      <w:r w:rsidRPr="00877EFE">
        <w:rPr>
          <w:i/>
        </w:rPr>
        <w:t>l and the principle of legality; presumption of</w:t>
      </w:r>
      <w:r w:rsidR="00065F69">
        <w:rPr>
          <w:i/>
        </w:rPr>
        <w:t xml:space="preserve"> </w:t>
      </w:r>
      <w:r w:rsidRPr="00877EFE">
        <w:rPr>
          <w:i/>
        </w:rPr>
        <w:t>innocence; defense; compensation of damage for illegal or ungrounded deprivation of liberty and</w:t>
      </w:r>
      <w:r w:rsidR="00065F69">
        <w:rPr>
          <w:i/>
        </w:rPr>
        <w:t xml:space="preserve"> </w:t>
      </w:r>
      <w:r w:rsidRPr="00877EFE">
        <w:rPr>
          <w:i/>
        </w:rPr>
        <w:t>ungrounded conviction; freedom of thought, conscience and religion; entry into marriage.</w:t>
      </w:r>
      <w:r w:rsidRPr="00877EFE">
        <w:rPr>
          <w:i/>
        </w:rPr>
        <w:br/>
        <w:t>There shall be no abolishment of the prohibition of: inflicting or encouraging hatred or</w:t>
      </w:r>
      <w:r w:rsidRPr="00877EFE">
        <w:rPr>
          <w:i/>
        </w:rPr>
        <w:br/>
        <w:t>intolerance; discrimination; trial and conviction twice for one and the same criminal offen</w:t>
      </w:r>
      <w:r w:rsidR="00065F69">
        <w:rPr>
          <w:i/>
        </w:rPr>
        <w:t>s</w:t>
      </w:r>
      <w:r w:rsidRPr="00877EFE">
        <w:rPr>
          <w:i/>
        </w:rPr>
        <w:t>e (ne bis</w:t>
      </w:r>
      <w:r w:rsidRPr="00877EFE">
        <w:rPr>
          <w:i/>
        </w:rPr>
        <w:br/>
        <w:t>in idem); forced assimilation.</w:t>
      </w:r>
      <w:r w:rsidRPr="00877EFE">
        <w:rPr>
          <w:i/>
        </w:rPr>
        <w:br/>
        <w:t>Measures of limitation may be in effect at the most for the duration of the state of war or</w:t>
      </w:r>
      <w:r w:rsidRPr="00877EFE">
        <w:rPr>
          <w:i/>
        </w:rPr>
        <w:br/>
        <w:t xml:space="preserve">emergency." </w:t>
      </w:r>
    </w:p>
    <w:p w:rsidR="00877EFE" w:rsidRDefault="00877EFE" w:rsidP="00877EFE">
      <w:pPr>
        <w:spacing w:after="0" w:line="240" w:lineRule="auto"/>
      </w:pPr>
    </w:p>
    <w:p w:rsidR="00B25B01" w:rsidRPr="00B25B01" w:rsidRDefault="00B25B01" w:rsidP="00877EFE">
      <w:pPr>
        <w:pStyle w:val="ListParagraph"/>
        <w:numPr>
          <w:ilvl w:val="0"/>
          <w:numId w:val="2"/>
        </w:numPr>
        <w:spacing w:after="0" w:line="240" w:lineRule="auto"/>
        <w:ind w:left="0"/>
      </w:pPr>
      <w:r w:rsidRPr="00B25B01">
        <w:t>Article 17 of the Law on Local Self-Government refers to the similar application of the provisions of this law to the municipality within the Capital, the Capital</w:t>
      </w:r>
      <w:r w:rsidR="008627EF">
        <w:t xml:space="preserve"> City</w:t>
      </w:r>
      <w:r w:rsidRPr="00B25B01">
        <w:t xml:space="preserve"> and the </w:t>
      </w:r>
      <w:r w:rsidR="008627EF">
        <w:t xml:space="preserve">Old Royal </w:t>
      </w:r>
      <w:r w:rsidRPr="00B25B01">
        <w:t>Capital, unless otherwise prescribed by a special law.</w:t>
      </w:r>
    </w:p>
    <w:p w:rsidR="00B25B01" w:rsidRPr="00B25B01" w:rsidRDefault="00B25B01" w:rsidP="007E514F">
      <w:pPr>
        <w:spacing w:after="0" w:line="240" w:lineRule="auto"/>
      </w:pPr>
    </w:p>
    <w:p w:rsidR="00B25B01" w:rsidRPr="00E439A1" w:rsidRDefault="00B25B01" w:rsidP="007E514F">
      <w:pPr>
        <w:spacing w:after="0" w:line="240" w:lineRule="auto"/>
      </w:pPr>
      <w:r w:rsidRPr="00B25B01">
        <w:t>The Law on the Capital City ("Official Gazette of the Republic of Montenegro</w:t>
      </w:r>
      <w:r w:rsidR="00065F69">
        <w:t>,"</w:t>
      </w:r>
      <w:r w:rsidRPr="00B25B01">
        <w:t xml:space="preserve"> No. 065/05 and "Official Gazette of Montenegro</w:t>
      </w:r>
      <w:r w:rsidR="00065F69">
        <w:t>,"</w:t>
      </w:r>
      <w:r w:rsidRPr="00B25B01">
        <w:t xml:space="preserve"> No. 088/09, 072</w:t>
      </w:r>
      <w:r w:rsidRPr="00E439A1">
        <w:t xml:space="preserve">/10, 002/16) stipulates in Article 12, paragraph 3 that the </w:t>
      </w:r>
      <w:r w:rsidR="008627EF" w:rsidRPr="00E439A1">
        <w:t>term of office</w:t>
      </w:r>
      <w:r w:rsidRPr="00E439A1">
        <w:t xml:space="preserve"> of the Capital City Assembly lasts </w:t>
      </w:r>
      <w:r w:rsidR="008627EF" w:rsidRPr="00E439A1">
        <w:t>four</w:t>
      </w:r>
      <w:r w:rsidRPr="00E439A1">
        <w:t xml:space="preserve"> years.</w:t>
      </w:r>
    </w:p>
    <w:p w:rsidR="00B25B01" w:rsidRPr="00E439A1" w:rsidRDefault="00B25B01" w:rsidP="007E514F">
      <w:pPr>
        <w:spacing w:after="0" w:line="240" w:lineRule="auto"/>
      </w:pPr>
    </w:p>
    <w:p w:rsidR="00B25B01" w:rsidRPr="00E439A1" w:rsidRDefault="00B25B01" w:rsidP="007E514F">
      <w:pPr>
        <w:spacing w:after="0" w:line="240" w:lineRule="auto"/>
      </w:pPr>
      <w:r w:rsidRPr="00E439A1">
        <w:t xml:space="preserve">Article 27, paragraph 3 </w:t>
      </w:r>
      <w:r w:rsidR="008627EF" w:rsidRPr="00E439A1">
        <w:t xml:space="preserve">of this Law </w:t>
      </w:r>
      <w:r w:rsidRPr="00E439A1">
        <w:t xml:space="preserve">prescribes that the </w:t>
      </w:r>
      <w:r w:rsidR="008627EF" w:rsidRPr="00E439A1">
        <w:t>term of office</w:t>
      </w:r>
      <w:r w:rsidRPr="00E439A1">
        <w:t xml:space="preserve"> of the municipal assembly lasts </w:t>
      </w:r>
      <w:r w:rsidR="008627EF" w:rsidRPr="00E439A1">
        <w:t>four</w:t>
      </w:r>
      <w:r w:rsidRPr="00E439A1">
        <w:t xml:space="preserve"> years.</w:t>
      </w:r>
    </w:p>
    <w:p w:rsidR="00B25B01" w:rsidRPr="00E439A1" w:rsidRDefault="00B25B01" w:rsidP="007E514F">
      <w:pPr>
        <w:spacing w:after="0" w:line="240" w:lineRule="auto"/>
      </w:pPr>
    </w:p>
    <w:p w:rsidR="00B25B01" w:rsidRPr="00B25B01" w:rsidRDefault="008627EF" w:rsidP="007E514F">
      <w:pPr>
        <w:spacing w:after="0" w:line="240" w:lineRule="auto"/>
      </w:pPr>
      <w:r w:rsidRPr="00E439A1">
        <w:t xml:space="preserve">The </w:t>
      </w:r>
      <w:r w:rsidR="00426145" w:rsidRPr="00E439A1">
        <w:t>challenged</w:t>
      </w:r>
      <w:r w:rsidR="00B25B01" w:rsidRPr="00E439A1">
        <w:t xml:space="preserve"> provisions</w:t>
      </w:r>
      <w:r w:rsidR="002620B4" w:rsidRPr="00E439A1">
        <w:t xml:space="preserve"> have extended</w:t>
      </w:r>
      <w:r w:rsidR="00B25B01" w:rsidRPr="00E439A1">
        <w:t xml:space="preserve"> the </w:t>
      </w:r>
      <w:r w:rsidR="002620B4" w:rsidRPr="00E439A1">
        <w:t xml:space="preserve">term of office </w:t>
      </w:r>
      <w:r w:rsidR="00B25B01" w:rsidRPr="00E439A1">
        <w:t xml:space="preserve">of the Assembly of the Capital Podgorica and the </w:t>
      </w:r>
      <w:r w:rsidR="002620B4" w:rsidRPr="00E439A1">
        <w:t>term of office</w:t>
      </w:r>
      <w:r w:rsidR="00B25B01" w:rsidRPr="00E439A1">
        <w:t xml:space="preserve"> of the Assembly of the Municipality of Golubovci </w:t>
      </w:r>
      <w:r w:rsidR="00C90B14" w:rsidRPr="00E439A1">
        <w:t>to</w:t>
      </w:r>
      <w:r w:rsidR="00B25B01" w:rsidRPr="00E439A1">
        <w:t xml:space="preserve"> a period longer than 4 years.</w:t>
      </w:r>
    </w:p>
    <w:p w:rsidR="00B25B01" w:rsidRPr="00D963BA" w:rsidRDefault="00B25B01" w:rsidP="007E514F">
      <w:pPr>
        <w:spacing w:after="0" w:line="240" w:lineRule="auto"/>
      </w:pPr>
    </w:p>
    <w:p w:rsidR="00B25B01" w:rsidRPr="00D963BA" w:rsidRDefault="00B25B01" w:rsidP="002620B4">
      <w:pPr>
        <w:pStyle w:val="ListParagraph"/>
        <w:numPr>
          <w:ilvl w:val="0"/>
          <w:numId w:val="2"/>
        </w:numPr>
        <w:spacing w:after="0" w:line="240" w:lineRule="auto"/>
        <w:ind w:left="0"/>
      </w:pPr>
      <w:r w:rsidRPr="00D963BA">
        <w:t xml:space="preserve">Universally accepted </w:t>
      </w:r>
      <w:r w:rsidR="00065F69">
        <w:t>i</w:t>
      </w:r>
      <w:r w:rsidRPr="00D963BA">
        <w:t xml:space="preserve">nternational election standards require periodic elections, </w:t>
      </w:r>
      <w:r w:rsidR="00A746F8" w:rsidRPr="00D963BA">
        <w:t>i.e.</w:t>
      </w:r>
      <w:r w:rsidR="00065F69">
        <w:t>,</w:t>
      </w:r>
      <w:r w:rsidRPr="00D963BA">
        <w:t xml:space="preserve"> that elections be held at regular intervals established by law.</w:t>
      </w:r>
    </w:p>
    <w:p w:rsidR="00B25B01" w:rsidRPr="00D963BA" w:rsidRDefault="00B25B01" w:rsidP="007E514F">
      <w:pPr>
        <w:spacing w:after="0" w:line="240" w:lineRule="auto"/>
      </w:pPr>
    </w:p>
    <w:p w:rsidR="00B25B01" w:rsidRPr="00D963BA" w:rsidRDefault="00B25B01" w:rsidP="007E514F">
      <w:pPr>
        <w:spacing w:after="0" w:line="240" w:lineRule="auto"/>
      </w:pPr>
      <w:r w:rsidRPr="00D963BA">
        <w:t>The requirement that elections be held periodically is explicitly stated in both the Universal Declaration of Human Rights (Article 21, paragraph 3) and the International Covenant on Civil and Political Rights (Article 25b).</w:t>
      </w:r>
    </w:p>
    <w:p w:rsidR="00B25B01" w:rsidRPr="00D963BA" w:rsidRDefault="00B25B01" w:rsidP="007E514F">
      <w:pPr>
        <w:spacing w:after="0" w:line="240" w:lineRule="auto"/>
      </w:pPr>
    </w:p>
    <w:p w:rsidR="00B25B01" w:rsidRPr="00D963BA" w:rsidRDefault="00B25B01" w:rsidP="007E514F">
      <w:pPr>
        <w:spacing w:after="0" w:line="240" w:lineRule="auto"/>
      </w:pPr>
      <w:r w:rsidRPr="00D963BA">
        <w:t xml:space="preserve">Article 3 of </w:t>
      </w:r>
      <w:r w:rsidR="00A746F8" w:rsidRPr="00D963BA">
        <w:t xml:space="preserve">the First </w:t>
      </w:r>
      <w:r w:rsidRPr="00D963BA">
        <w:t xml:space="preserve">Protocol no. 1 of the European Convention on Human Rights </w:t>
      </w:r>
      <w:r w:rsidR="00A746F8" w:rsidRPr="00D963BA">
        <w:t xml:space="preserve">also </w:t>
      </w:r>
      <w:r w:rsidRPr="00D963BA">
        <w:t>states that "t</w:t>
      </w:r>
      <w:r w:rsidR="00A746F8" w:rsidRPr="00D963BA">
        <w:t xml:space="preserve"> The High Contracting Parties undertake to hold free elections at reasonable intervals by secret ballot, under conditions which will ensure the free expression of the opinion of the people in the choice of the legislature</w:t>
      </w:r>
      <w:r w:rsidR="00D963BA" w:rsidRPr="00D963BA">
        <w:t>.</w:t>
      </w:r>
      <w:r w:rsidRPr="00D963BA">
        <w:t>"</w:t>
      </w:r>
    </w:p>
    <w:p w:rsidR="00B25B01" w:rsidRPr="00D963BA" w:rsidRDefault="00B25B01" w:rsidP="007E514F">
      <w:pPr>
        <w:spacing w:after="0" w:line="240" w:lineRule="auto"/>
      </w:pPr>
    </w:p>
    <w:p w:rsidR="00B25B01" w:rsidRPr="00D963BA" w:rsidRDefault="00B25B01" w:rsidP="007E514F">
      <w:pPr>
        <w:spacing w:after="0" w:line="240" w:lineRule="auto"/>
      </w:pPr>
      <w:r w:rsidRPr="00D963BA">
        <w:t>These provisions are not accidental. They clearly emphasize the demands of a sustainable democratic order, which is constantly accountable to the will of the citizens. Although international instruments do not specify a specific periodicity schedule, general</w:t>
      </w:r>
      <w:r w:rsidR="00D963BA" w:rsidRPr="00D963BA">
        <w:t xml:space="preserve"> </w:t>
      </w:r>
      <w:r w:rsidRPr="00D963BA">
        <w:t xml:space="preserve">discretion </w:t>
      </w:r>
      <w:r w:rsidR="00D963BA" w:rsidRPr="00D963BA">
        <w:t xml:space="preserve">restrictions </w:t>
      </w:r>
      <w:r w:rsidRPr="00D963BA">
        <w:t xml:space="preserve">are </w:t>
      </w:r>
      <w:r w:rsidR="00D963BA" w:rsidRPr="00D963BA">
        <w:t>evident</w:t>
      </w:r>
      <w:r w:rsidRPr="00D963BA">
        <w:t>. At the very least, elections must be held often enough to ensure that the government continues to reflect the will of the people, which is the basis of the government's legitimacy.</w:t>
      </w:r>
    </w:p>
    <w:p w:rsidR="00B25B01" w:rsidRPr="002620B4" w:rsidRDefault="00B25B01" w:rsidP="007E514F">
      <w:pPr>
        <w:spacing w:after="0" w:line="240" w:lineRule="auto"/>
        <w:rPr>
          <w:color w:val="0070C0"/>
        </w:rPr>
      </w:pPr>
    </w:p>
    <w:p w:rsidR="00B25B01" w:rsidRPr="00EB260C" w:rsidRDefault="00B25B01" w:rsidP="002620B4">
      <w:pPr>
        <w:pStyle w:val="ListParagraph"/>
        <w:numPr>
          <w:ilvl w:val="0"/>
          <w:numId w:val="2"/>
        </w:numPr>
        <w:spacing w:after="0" w:line="240" w:lineRule="auto"/>
        <w:ind w:left="0"/>
      </w:pPr>
      <w:r w:rsidRPr="00EB260C">
        <w:t xml:space="preserve">The international legal framework allows only the temporary postponement of elections at the time of the declaration of a state of emergency. Postponement of scheduled elections due to the state of emergency </w:t>
      </w:r>
      <w:r w:rsidR="00EB260C" w:rsidRPr="00EB260C">
        <w:t>is</w:t>
      </w:r>
      <w:r w:rsidRPr="00EB260C">
        <w:t xml:space="preserve"> allowed in certain limited circumstances, but only if and to the extent strictly required by the urgency of the situation. Any such urgency must comply with all strict international standards for such derogations and must not jeopardize democracy itself.</w:t>
      </w:r>
    </w:p>
    <w:p w:rsidR="00B25B01" w:rsidRPr="00EB260C" w:rsidRDefault="00B25B01" w:rsidP="007E514F">
      <w:pPr>
        <w:spacing w:after="0" w:line="240" w:lineRule="auto"/>
      </w:pPr>
    </w:p>
    <w:p w:rsidR="00B25B01" w:rsidRPr="00EB260C" w:rsidRDefault="00B25B01" w:rsidP="007E514F">
      <w:pPr>
        <w:spacing w:after="0" w:line="240" w:lineRule="auto"/>
      </w:pPr>
      <w:r w:rsidRPr="00EB260C">
        <w:t>Article 4, paragraph 1, of the International Covenant on Civil and Political Rights provides:</w:t>
      </w:r>
    </w:p>
    <w:p w:rsidR="00B25B01" w:rsidRPr="00EB260C" w:rsidRDefault="00B25B01" w:rsidP="007E514F">
      <w:pPr>
        <w:spacing w:after="0" w:line="240" w:lineRule="auto"/>
      </w:pPr>
    </w:p>
    <w:p w:rsidR="00B25B01" w:rsidRPr="00E439A1" w:rsidRDefault="00B25B01" w:rsidP="007E514F">
      <w:pPr>
        <w:spacing w:after="0" w:line="240" w:lineRule="auto"/>
        <w:rPr>
          <w:i/>
        </w:rPr>
      </w:pPr>
      <w:r w:rsidRPr="00E439A1">
        <w:rPr>
          <w:i/>
        </w:rPr>
        <w:t>"</w:t>
      </w:r>
      <w:r w:rsidR="00EB260C" w:rsidRPr="00E439A1">
        <w:rPr>
          <w:i/>
        </w:rPr>
        <w:t>In time of public emergency which threatens the life of the nation and the existence of which is officially proclaimed, the States Parties to the present Covenant may take measures derogating from their obligations under the present Covenant to the extent strictly required by the exigencies of the situation, provided that such measures are not inconsistent with their other obligations under international law and do not involve discrimination solely on the ground of race, colour, sex, language, religion or social origin.</w:t>
      </w:r>
      <w:r w:rsidRPr="00E439A1">
        <w:rPr>
          <w:i/>
        </w:rPr>
        <w:t>"</w:t>
      </w:r>
    </w:p>
    <w:p w:rsidR="00B25B01" w:rsidRPr="00E439A1" w:rsidRDefault="00B25B01" w:rsidP="007E514F">
      <w:pPr>
        <w:spacing w:after="0" w:line="240" w:lineRule="auto"/>
        <w:rPr>
          <w:i/>
          <w:color w:val="0070C0"/>
        </w:rPr>
      </w:pPr>
    </w:p>
    <w:p w:rsidR="00B25B01" w:rsidRPr="00E439A1" w:rsidRDefault="00B25B01" w:rsidP="007E514F">
      <w:pPr>
        <w:spacing w:after="0" w:line="240" w:lineRule="auto"/>
      </w:pPr>
      <w:r w:rsidRPr="007714AE">
        <w:t>A State Par</w:t>
      </w:r>
      <w:r w:rsidRPr="00E439A1">
        <w:t>ty may take measures derogating from its obligations under the International Covenant on Civil and Political Rights in accordance with</w:t>
      </w:r>
      <w:r w:rsidR="00394FD7" w:rsidRPr="00E439A1">
        <w:t xml:space="preserve"> A</w:t>
      </w:r>
      <w:r w:rsidRPr="00E439A1">
        <w:t>rticle 4 only when faced with a situation of extreme and real or imminent danger.</w:t>
      </w:r>
    </w:p>
    <w:p w:rsidR="00B25B01" w:rsidRPr="00E439A1" w:rsidRDefault="00B25B01" w:rsidP="007E514F">
      <w:pPr>
        <w:spacing w:after="0" w:line="240" w:lineRule="auto"/>
      </w:pPr>
    </w:p>
    <w:p w:rsidR="00B25B01" w:rsidRPr="00E439A1" w:rsidRDefault="00B25B01" w:rsidP="007E514F">
      <w:pPr>
        <w:spacing w:after="0" w:line="240" w:lineRule="auto"/>
      </w:pPr>
      <w:r w:rsidRPr="00E439A1">
        <w:t>Guided by these principles of international law, both the Constitution of Montenegro and the Law on Local Self-Government envisage the possibility of extending the mandate of representative bodies only in the event of a state of emergency.</w:t>
      </w:r>
    </w:p>
    <w:p w:rsidR="00B25B01" w:rsidRPr="00E439A1" w:rsidRDefault="00B25B01" w:rsidP="007E514F">
      <w:pPr>
        <w:spacing w:after="0" w:line="240" w:lineRule="auto"/>
        <w:rPr>
          <w:color w:val="0070C0"/>
        </w:rPr>
      </w:pPr>
    </w:p>
    <w:p w:rsidR="00B25B01" w:rsidRPr="00E439A1" w:rsidRDefault="00B25B01" w:rsidP="002620B4">
      <w:pPr>
        <w:pStyle w:val="ListParagraph"/>
        <w:numPr>
          <w:ilvl w:val="0"/>
          <w:numId w:val="2"/>
        </w:numPr>
        <w:spacing w:after="0" w:line="240" w:lineRule="auto"/>
        <w:ind w:left="0"/>
      </w:pPr>
      <w:r w:rsidRPr="00E439A1">
        <w:t xml:space="preserve">When </w:t>
      </w:r>
      <w:r w:rsidR="00D62FB3" w:rsidRPr="00E439A1">
        <w:t>the challenged</w:t>
      </w:r>
      <w:r w:rsidRPr="00E439A1">
        <w:t xml:space="preserve"> provisions</w:t>
      </w:r>
      <w:r w:rsidR="00BF6AF3" w:rsidRPr="00E439A1">
        <w:t xml:space="preserve"> are put</w:t>
      </w:r>
      <w:r w:rsidRPr="00E439A1">
        <w:t xml:space="preserve"> into the context of the constitutional and legal framework</w:t>
      </w:r>
      <w:r w:rsidR="00BF6AF3" w:rsidRPr="00E439A1">
        <w:t>s</w:t>
      </w:r>
      <w:r w:rsidRPr="00E439A1">
        <w:t xml:space="preserve">, it </w:t>
      </w:r>
      <w:r w:rsidR="00BF6AF3" w:rsidRPr="00E439A1">
        <w:t>becomes</w:t>
      </w:r>
      <w:r w:rsidRPr="00E439A1">
        <w:t xml:space="preserve"> </w:t>
      </w:r>
      <w:r w:rsidR="00BF6AF3" w:rsidRPr="00E439A1">
        <w:t>apparent</w:t>
      </w:r>
      <w:r w:rsidRPr="00E439A1">
        <w:t xml:space="preserve"> that these are provisions </w:t>
      </w:r>
      <w:r w:rsidR="00BF6AF3" w:rsidRPr="00E439A1">
        <w:t>represent</w:t>
      </w:r>
      <w:r w:rsidRPr="00E439A1">
        <w:t xml:space="preserve"> an attack on the principle of legality e</w:t>
      </w:r>
      <w:r w:rsidR="00BF6AF3" w:rsidRPr="00E439A1">
        <w:t>mbodied in</w:t>
      </w:r>
      <w:r w:rsidRPr="00E439A1">
        <w:t xml:space="preserve"> the concept of </w:t>
      </w:r>
      <w:r w:rsidR="00065F69">
        <w:t xml:space="preserve">the </w:t>
      </w:r>
      <w:r w:rsidRPr="00E439A1">
        <w:t>hierarchy of legal acts, according to which lower legal norms must be consistent with higher legal norms.</w:t>
      </w:r>
    </w:p>
    <w:p w:rsidR="00B25B01" w:rsidRPr="00E439A1" w:rsidRDefault="00B25B01" w:rsidP="007E514F">
      <w:pPr>
        <w:spacing w:after="0" w:line="240" w:lineRule="auto"/>
      </w:pPr>
    </w:p>
    <w:p w:rsidR="00B25B01" w:rsidRPr="00E439A1" w:rsidRDefault="00B25B01" w:rsidP="007E514F">
      <w:pPr>
        <w:spacing w:after="0" w:line="240" w:lineRule="auto"/>
      </w:pPr>
      <w:r w:rsidRPr="00E439A1">
        <w:t>Therefore,</w:t>
      </w:r>
      <w:r w:rsidR="00BF6AF3" w:rsidRPr="00E439A1">
        <w:t xml:space="preserve"> in the absence of the required two-thirds majority, </w:t>
      </w:r>
      <w:r w:rsidRPr="00E439A1">
        <w:t xml:space="preserve">instead of amending the Law on Election of Councilors and </w:t>
      </w:r>
      <w:r w:rsidR="00BF6AF3" w:rsidRPr="00E439A1">
        <w:t>Representatives</w:t>
      </w:r>
      <w:r w:rsidRPr="00E439A1">
        <w:t xml:space="preserve">, the Parliament of Montenegro, decided to extend the mandate of councilors in several municipal assemblies by </w:t>
      </w:r>
      <w:r w:rsidR="00D62FB3" w:rsidRPr="00E439A1">
        <w:t xml:space="preserve">means of </w:t>
      </w:r>
      <w:r w:rsidRPr="00E439A1">
        <w:t>amending a legal act requiring a smaller majority.</w:t>
      </w:r>
    </w:p>
    <w:p w:rsidR="00B25B01" w:rsidRPr="00E439A1" w:rsidRDefault="00B25B01" w:rsidP="007E514F">
      <w:pPr>
        <w:spacing w:after="0" w:line="240" w:lineRule="auto"/>
      </w:pPr>
    </w:p>
    <w:p w:rsidR="00B25B01" w:rsidRPr="00E439A1" w:rsidRDefault="00065F69" w:rsidP="007E514F">
      <w:pPr>
        <w:spacing w:after="0" w:line="240" w:lineRule="auto"/>
      </w:pPr>
      <w:r>
        <w:lastRenderedPageBreak/>
        <w:t>The r</w:t>
      </w:r>
      <w:r w:rsidR="00D62FB3" w:rsidRPr="00E439A1">
        <w:t xml:space="preserve">esult is </w:t>
      </w:r>
      <w:r w:rsidR="00B25B01" w:rsidRPr="00E439A1">
        <w:t>a norm that is in direct conflict with the Law on the Election of Councilors and</w:t>
      </w:r>
      <w:r w:rsidR="00D62FB3" w:rsidRPr="00E439A1">
        <w:t xml:space="preserve"> Representatives</w:t>
      </w:r>
      <w:r w:rsidR="00B25B01" w:rsidRPr="00E439A1">
        <w:t xml:space="preserve">, but also with what </w:t>
      </w:r>
      <w:r w:rsidR="00D62FB3" w:rsidRPr="00E439A1">
        <w:t>t</w:t>
      </w:r>
      <w:r w:rsidR="00B25B01" w:rsidRPr="00E439A1">
        <w:t>he essence of Article 91 of the Constitution of Montenegro.</w:t>
      </w:r>
    </w:p>
    <w:p w:rsidR="00B25B01" w:rsidRPr="00E439A1" w:rsidRDefault="00B25B01" w:rsidP="007E514F">
      <w:pPr>
        <w:spacing w:after="0" w:line="240" w:lineRule="auto"/>
      </w:pPr>
    </w:p>
    <w:p w:rsidR="00B25B01" w:rsidRPr="00E439A1" w:rsidRDefault="00B25B01" w:rsidP="002620B4">
      <w:pPr>
        <w:pStyle w:val="ListParagraph"/>
        <w:numPr>
          <w:ilvl w:val="0"/>
          <w:numId w:val="2"/>
        </w:numPr>
        <w:spacing w:after="0" w:line="240" w:lineRule="auto"/>
        <w:ind w:left="0"/>
      </w:pPr>
      <w:r w:rsidRPr="00E439A1">
        <w:t xml:space="preserve">When the challenged provisions are </w:t>
      </w:r>
      <w:r w:rsidR="00D62FB3" w:rsidRPr="00E439A1">
        <w:t>put</w:t>
      </w:r>
      <w:r w:rsidRPr="00E439A1">
        <w:t xml:space="preserve"> into the context of international law, it </w:t>
      </w:r>
      <w:r w:rsidR="00D62FB3" w:rsidRPr="00E439A1">
        <w:t>becomes</w:t>
      </w:r>
      <w:r w:rsidRPr="00E439A1">
        <w:t xml:space="preserve"> clear that the postponement of the local elections did not occur due to any situation that is considered justified in international law.</w:t>
      </w:r>
    </w:p>
    <w:p w:rsidR="00B25B01" w:rsidRPr="00E439A1" w:rsidRDefault="00B25B01" w:rsidP="007E514F">
      <w:pPr>
        <w:spacing w:after="0" w:line="240" w:lineRule="auto"/>
        <w:rPr>
          <w:color w:val="0070C0"/>
        </w:rPr>
      </w:pPr>
    </w:p>
    <w:p w:rsidR="00B25B01" w:rsidRPr="00E439A1" w:rsidRDefault="002F7D84" w:rsidP="007E514F">
      <w:pPr>
        <w:spacing w:after="0" w:line="240" w:lineRule="auto"/>
      </w:pPr>
      <w:r w:rsidRPr="00E439A1">
        <w:t xml:space="preserve">During </w:t>
      </w:r>
      <w:r w:rsidR="00B25B01" w:rsidRPr="00E439A1">
        <w:t xml:space="preserve">the discussion in the </w:t>
      </w:r>
      <w:r w:rsidRPr="00E439A1">
        <w:t>P</w:t>
      </w:r>
      <w:r w:rsidR="00B25B01" w:rsidRPr="00E439A1">
        <w:t xml:space="preserve">arliament, one could hear the justification </w:t>
      </w:r>
      <w:r w:rsidRPr="00E439A1">
        <w:t>that</w:t>
      </w:r>
      <w:r w:rsidR="00B25B01" w:rsidRPr="00E439A1">
        <w:t xml:space="preserve"> </w:t>
      </w:r>
      <w:r w:rsidR="00065F69">
        <w:t xml:space="preserve">the </w:t>
      </w:r>
      <w:r w:rsidR="00B25B01" w:rsidRPr="00E439A1">
        <w:t>postpon</w:t>
      </w:r>
      <w:r w:rsidR="00065F69">
        <w:t>e</w:t>
      </w:r>
      <w:r w:rsidRPr="00E439A1">
        <w:t>ment of</w:t>
      </w:r>
      <w:r w:rsidR="00B25B01" w:rsidRPr="00E439A1">
        <w:t xml:space="preserve"> the elections </w:t>
      </w:r>
      <w:r w:rsidRPr="00E439A1">
        <w:t xml:space="preserve">is </w:t>
      </w:r>
      <w:r w:rsidR="00B25B01" w:rsidRPr="00E439A1">
        <w:t xml:space="preserve">due to the tourist season, which in no case can be considered a state of war or a state of emergency. We remind that the parliamentary elections in 2020 were held </w:t>
      </w:r>
      <w:r w:rsidRPr="00E439A1">
        <w:t>during the</w:t>
      </w:r>
      <w:r w:rsidR="00B25B01" w:rsidRPr="00E439A1">
        <w:t xml:space="preserve"> peak of the tourist season, and during the extraordinary circumstances caused by the pandemic, due to which no state of emergency was declared.</w:t>
      </w:r>
    </w:p>
    <w:p w:rsidR="00B25B01" w:rsidRPr="00E439A1" w:rsidRDefault="00B25B01" w:rsidP="007E514F">
      <w:pPr>
        <w:spacing w:after="0" w:line="240" w:lineRule="auto"/>
        <w:rPr>
          <w:color w:val="0070C0"/>
        </w:rPr>
      </w:pPr>
    </w:p>
    <w:p w:rsidR="00B25B01" w:rsidRPr="00E439A1" w:rsidRDefault="00B25B01" w:rsidP="002620B4">
      <w:pPr>
        <w:pStyle w:val="ListParagraph"/>
        <w:numPr>
          <w:ilvl w:val="0"/>
          <w:numId w:val="2"/>
        </w:numPr>
        <w:spacing w:after="0" w:line="240" w:lineRule="auto"/>
        <w:ind w:left="0"/>
      </w:pPr>
      <w:r w:rsidRPr="00E439A1">
        <w:t xml:space="preserve">The </w:t>
      </w:r>
      <w:r w:rsidR="002F7D84" w:rsidRPr="00E439A1">
        <w:t xml:space="preserve">challenged </w:t>
      </w:r>
      <w:r w:rsidRPr="00E439A1">
        <w:t xml:space="preserve">provisions have </w:t>
      </w:r>
      <w:r w:rsidR="00CE2F2D" w:rsidRPr="00E439A1">
        <w:t>additional</w:t>
      </w:r>
      <w:r w:rsidRPr="00E439A1">
        <w:t xml:space="preserve"> negative </w:t>
      </w:r>
      <w:r w:rsidR="00CE2F2D" w:rsidRPr="00E439A1">
        <w:t>implications</w:t>
      </w:r>
      <w:r w:rsidRPr="00E439A1">
        <w:t xml:space="preserve"> on the legal system and legal security in general. As mentioned above, they are also in conflict with the </w:t>
      </w:r>
      <w:r w:rsidR="00CE2F2D" w:rsidRPr="00E439A1">
        <w:t xml:space="preserve">Law on the </w:t>
      </w:r>
      <w:r w:rsidRPr="00E439A1">
        <w:t>Capital City.</w:t>
      </w:r>
    </w:p>
    <w:p w:rsidR="00B25B01" w:rsidRPr="00E439A1" w:rsidRDefault="00B25B01" w:rsidP="007E514F">
      <w:pPr>
        <w:spacing w:after="0" w:line="240" w:lineRule="auto"/>
      </w:pPr>
    </w:p>
    <w:p w:rsidR="00B25B01" w:rsidRPr="00E439A1" w:rsidRDefault="00B25B01" w:rsidP="007E514F">
      <w:pPr>
        <w:spacing w:after="0" w:line="240" w:lineRule="auto"/>
      </w:pPr>
      <w:r w:rsidRPr="00E439A1">
        <w:t xml:space="preserve">In addition, </w:t>
      </w:r>
      <w:r w:rsidR="00CE2F2D" w:rsidRPr="00E439A1">
        <w:t xml:space="preserve">on May 10, 2022, </w:t>
      </w:r>
      <w:r w:rsidRPr="00E439A1">
        <w:t>based on th</w:t>
      </w:r>
      <w:bookmarkStart w:id="0" w:name="_GoBack"/>
      <w:bookmarkEnd w:id="0"/>
      <w:r w:rsidRPr="00E439A1">
        <w:t xml:space="preserve">e </w:t>
      </w:r>
      <w:r w:rsidR="00CE2F2D" w:rsidRPr="00E439A1">
        <w:t xml:space="preserve">challenged </w:t>
      </w:r>
      <w:r w:rsidRPr="00E439A1">
        <w:t xml:space="preserve">provisions, the President of Montenegro made </w:t>
      </w:r>
      <w:r w:rsidR="00CE2F2D" w:rsidRPr="00E439A1">
        <w:t xml:space="preserve">a </w:t>
      </w:r>
      <w:r w:rsidRPr="00E439A1">
        <w:t xml:space="preserve">decision on changes to the decisions on calling elections in the municipalities of Tivat, Budva, Plužine, </w:t>
      </w:r>
      <w:r w:rsidR="003A58F5" w:rsidRPr="00E439A1">
        <w:t>Z</w:t>
      </w:r>
      <w:r w:rsidRPr="00E439A1">
        <w:t xml:space="preserve">abljak, Bijelo Polje, </w:t>
      </w:r>
      <w:r w:rsidR="003A58F5" w:rsidRPr="00E439A1">
        <w:t>S</w:t>
      </w:r>
      <w:r w:rsidRPr="00E439A1">
        <w:t>avnik, Bar, Danilovgrad, Kola</w:t>
      </w:r>
      <w:r w:rsidR="003A58F5" w:rsidRPr="00E439A1">
        <w:t>s</w:t>
      </w:r>
      <w:r w:rsidRPr="00E439A1">
        <w:t xml:space="preserve">in, Podgorica, and Pljevlja, and </w:t>
      </w:r>
      <w:r w:rsidR="003A58F5" w:rsidRPr="00E439A1">
        <w:t xml:space="preserve">scheduled </w:t>
      </w:r>
      <w:r w:rsidR="009872E0">
        <w:t>new elections</w:t>
      </w:r>
      <w:r w:rsidR="009872E0" w:rsidRPr="00E439A1">
        <w:t xml:space="preserve"> </w:t>
      </w:r>
      <w:r w:rsidR="003A58F5" w:rsidRPr="00E439A1">
        <w:t>for</w:t>
      </w:r>
      <w:r w:rsidRPr="00E439A1">
        <w:t xml:space="preserve"> October 23, 2022.</w:t>
      </w:r>
    </w:p>
    <w:p w:rsidR="00B25B01" w:rsidRPr="00E439A1" w:rsidRDefault="00B25B01" w:rsidP="007E514F">
      <w:pPr>
        <w:spacing w:after="0" w:line="240" w:lineRule="auto"/>
      </w:pPr>
    </w:p>
    <w:p w:rsidR="00B25B01" w:rsidRPr="009C10A9" w:rsidRDefault="003A58F5" w:rsidP="007E514F">
      <w:pPr>
        <w:spacing w:after="0" w:line="240" w:lineRule="auto"/>
      </w:pPr>
      <w:r w:rsidRPr="00E439A1">
        <w:t>By doing this</w:t>
      </w:r>
      <w:r w:rsidR="00B25B01" w:rsidRPr="00E439A1">
        <w:t>, he acted contrary to Ar</w:t>
      </w:r>
      <w:r w:rsidR="00B25B01" w:rsidRPr="009C10A9">
        <w:t xml:space="preserve">ticle 14, paragraph 2 of the Law on Election of Councilors and </w:t>
      </w:r>
      <w:r w:rsidRPr="009C10A9">
        <w:t>Representatives</w:t>
      </w:r>
      <w:r w:rsidR="00B25B01" w:rsidRPr="009C10A9">
        <w:t>, which stipulates</w:t>
      </w:r>
      <w:r w:rsidR="005248A7" w:rsidRPr="009C10A9">
        <w:rPr>
          <w:lang w:val="en-US"/>
        </w:rPr>
        <w:t xml:space="preserve"> that no less than sixty and no more than one hundred days shall pass between the day of calling for and the day of election of councilors and/or representatives.</w:t>
      </w:r>
    </w:p>
    <w:p w:rsidR="00B25B01" w:rsidRPr="009C10A9" w:rsidRDefault="00B25B01" w:rsidP="007E514F">
      <w:pPr>
        <w:spacing w:after="0" w:line="240" w:lineRule="auto"/>
        <w:rPr>
          <w:color w:val="0070C0"/>
        </w:rPr>
      </w:pPr>
    </w:p>
    <w:p w:rsidR="00B25B01" w:rsidRPr="002620B4" w:rsidRDefault="00B25B01" w:rsidP="002620B4">
      <w:pPr>
        <w:pStyle w:val="ListParagraph"/>
        <w:numPr>
          <w:ilvl w:val="0"/>
          <w:numId w:val="2"/>
        </w:numPr>
        <w:spacing w:after="0" w:line="240" w:lineRule="auto"/>
        <w:ind w:left="0"/>
        <w:rPr>
          <w:color w:val="0070C0"/>
        </w:rPr>
      </w:pPr>
      <w:r w:rsidRPr="009C10A9">
        <w:t>Based on the above, the</w:t>
      </w:r>
      <w:r w:rsidR="005248A7" w:rsidRPr="009C10A9">
        <w:t xml:space="preserve"> </w:t>
      </w:r>
      <w:r w:rsidRPr="009C10A9">
        <w:t>submitt</w:t>
      </w:r>
      <w:r w:rsidR="009C10A9" w:rsidRPr="009C10A9">
        <w:t>er of</w:t>
      </w:r>
      <w:r w:rsidR="005248A7" w:rsidRPr="009C10A9">
        <w:t xml:space="preserve"> </w:t>
      </w:r>
      <w:r w:rsidR="00E439A1" w:rsidRPr="009C10A9">
        <w:t xml:space="preserve">the </w:t>
      </w:r>
      <w:r w:rsidR="005248A7" w:rsidRPr="009C10A9">
        <w:t>present</w:t>
      </w:r>
      <w:r w:rsidRPr="009C10A9">
        <w:t xml:space="preserve"> Initiative expects that the Constitutional Court, after the procedure, will </w:t>
      </w:r>
      <w:r w:rsidR="00B62F2E" w:rsidRPr="009C10A9">
        <w:t>render a</w:t>
      </w:r>
      <w:r w:rsidRPr="009C10A9">
        <w:t xml:space="preserve"> Decision </w:t>
      </w:r>
      <w:r w:rsidR="00BC4E36" w:rsidRPr="009C10A9">
        <w:t>establishing</w:t>
      </w:r>
      <w:r w:rsidRPr="009C10A9">
        <w:t xml:space="preserve"> th</w:t>
      </w:r>
      <w:r w:rsidR="005845F5" w:rsidRPr="009C10A9">
        <w:t>at the</w:t>
      </w:r>
      <w:r w:rsidRPr="009C10A9">
        <w:t xml:space="preserve"> Law Amend</w:t>
      </w:r>
      <w:r w:rsidR="003769AE" w:rsidRPr="009C10A9">
        <w:t>ing</w:t>
      </w:r>
      <w:r w:rsidRPr="009C10A9">
        <w:t xml:space="preserve"> the Law on Local Self-Government (Official Gazette of Montenegro 50/2022) or a new Article</w:t>
      </w:r>
      <w:r w:rsidRPr="00B62F2E">
        <w:t xml:space="preserve"> 209a of the Law on Local Self-Government (Official Gazette of Montenegro", No. 2/18, 34/19, 38/20 and 50/22)</w:t>
      </w:r>
      <w:r w:rsidR="005845F5" w:rsidRPr="00B62F2E">
        <w:t xml:space="preserve"> are</w:t>
      </w:r>
      <w:r w:rsidRPr="00B62F2E">
        <w:t xml:space="preserve"> in violation of the Law on the Election of Councilors and </w:t>
      </w:r>
      <w:r w:rsidR="003769AE" w:rsidRPr="00B62F2E">
        <w:t>Representatives</w:t>
      </w:r>
      <w:r w:rsidRPr="00B62F2E">
        <w:t xml:space="preserve">, the Universal Declaration of Human Rights, the International Covenant on Civil and Political Rights, Article 3 of </w:t>
      </w:r>
      <w:r w:rsidR="003769AE" w:rsidRPr="00B62F2E">
        <w:t xml:space="preserve">the First </w:t>
      </w:r>
      <w:r w:rsidRPr="00B62F2E">
        <w:t>Prot</w:t>
      </w:r>
      <w:r w:rsidRPr="003769AE">
        <w:t xml:space="preserve">ocol to the European Convention on </w:t>
      </w:r>
      <w:r w:rsidR="003769AE" w:rsidRPr="003769AE">
        <w:t>H</w:t>
      </w:r>
      <w:r w:rsidRPr="003769AE">
        <w:t xml:space="preserve">uman </w:t>
      </w:r>
      <w:r w:rsidR="003769AE" w:rsidRPr="003769AE">
        <w:t>R</w:t>
      </w:r>
      <w:r w:rsidRPr="003769AE">
        <w:t xml:space="preserve">ights and </w:t>
      </w:r>
      <w:r w:rsidR="003769AE" w:rsidRPr="003769AE">
        <w:t>F</w:t>
      </w:r>
      <w:r w:rsidRPr="003769AE">
        <w:t xml:space="preserve">undamental </w:t>
      </w:r>
      <w:r w:rsidR="003769AE" w:rsidRPr="003769AE">
        <w:t>F</w:t>
      </w:r>
      <w:r w:rsidRPr="003769AE">
        <w:t>reedoms and the Constitution of Montenegro.</w:t>
      </w:r>
    </w:p>
    <w:p w:rsidR="00B25B01" w:rsidRPr="00B25B01" w:rsidRDefault="00B25B01" w:rsidP="007E514F">
      <w:pPr>
        <w:spacing w:after="0" w:line="240" w:lineRule="auto"/>
      </w:pPr>
    </w:p>
    <w:p w:rsidR="00B25B01" w:rsidRPr="00B25B01" w:rsidRDefault="00B25B01" w:rsidP="007E514F">
      <w:pPr>
        <w:spacing w:after="0" w:line="240" w:lineRule="auto"/>
      </w:pPr>
    </w:p>
    <w:p w:rsidR="00B25B01" w:rsidRPr="00B25B01" w:rsidRDefault="00B25B01" w:rsidP="007E514F">
      <w:pPr>
        <w:spacing w:after="0" w:line="240" w:lineRule="auto"/>
      </w:pPr>
      <w:r w:rsidRPr="00B25B01">
        <w:t>Podgorica, May 11, 2022</w:t>
      </w:r>
    </w:p>
    <w:p w:rsidR="00B25B01" w:rsidRPr="00B25B01" w:rsidRDefault="00B25B01" w:rsidP="007E514F">
      <w:pPr>
        <w:spacing w:after="0" w:line="240" w:lineRule="auto"/>
      </w:pPr>
    </w:p>
    <w:p w:rsidR="00B25B01" w:rsidRPr="00B25B01" w:rsidRDefault="00B25B01" w:rsidP="007E514F">
      <w:pPr>
        <w:spacing w:after="0" w:line="240" w:lineRule="auto"/>
      </w:pPr>
    </w:p>
    <w:p w:rsidR="00B25B01" w:rsidRPr="00B25B01" w:rsidRDefault="00B25B01" w:rsidP="007E514F">
      <w:pPr>
        <w:spacing w:after="0" w:line="240" w:lineRule="auto"/>
      </w:pPr>
      <w:r w:rsidRPr="00B25B01">
        <w:t>Dragan Koprivica</w:t>
      </w:r>
    </w:p>
    <w:p w:rsidR="00B25B01" w:rsidRPr="00B25B01" w:rsidRDefault="00B25B01" w:rsidP="007E514F">
      <w:pPr>
        <w:spacing w:after="0" w:line="240" w:lineRule="auto"/>
      </w:pPr>
      <w:r w:rsidRPr="00B25B01">
        <w:t>Center for Democratic Transition</w:t>
      </w:r>
    </w:p>
    <w:p w:rsidR="00B25B01" w:rsidRPr="00B25B01" w:rsidRDefault="00B25B01" w:rsidP="007E514F">
      <w:pPr>
        <w:spacing w:after="0" w:line="240" w:lineRule="auto"/>
      </w:pPr>
      <w:r w:rsidRPr="00B25B01">
        <w:t>Executive Director</w:t>
      </w:r>
    </w:p>
    <w:p w:rsidR="00B25B01" w:rsidRPr="00B25B01" w:rsidRDefault="00B25B01" w:rsidP="007E514F">
      <w:pPr>
        <w:spacing w:after="0" w:line="240" w:lineRule="auto"/>
      </w:pPr>
      <w:r w:rsidRPr="00B25B01">
        <w:t>____________________</w:t>
      </w:r>
    </w:p>
    <w:sectPr w:rsidR="00B25B01" w:rsidRPr="00B25B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0BF" w:rsidRDefault="003B20BF" w:rsidP="00AE6803">
      <w:pPr>
        <w:spacing w:after="0" w:line="240" w:lineRule="auto"/>
      </w:pPr>
      <w:r>
        <w:separator/>
      </w:r>
    </w:p>
  </w:endnote>
  <w:endnote w:type="continuationSeparator" w:id="0">
    <w:p w:rsidR="003B20BF" w:rsidRDefault="003B20BF" w:rsidP="00AE6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0BF" w:rsidRDefault="003B20BF" w:rsidP="00AE6803">
      <w:pPr>
        <w:spacing w:after="0" w:line="240" w:lineRule="auto"/>
      </w:pPr>
      <w:r>
        <w:separator/>
      </w:r>
    </w:p>
  </w:footnote>
  <w:footnote w:type="continuationSeparator" w:id="0">
    <w:p w:rsidR="003B20BF" w:rsidRDefault="003B20BF" w:rsidP="00AE6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B41CE2"/>
    <w:multiLevelType w:val="hybridMultilevel"/>
    <w:tmpl w:val="712E596C"/>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15:restartNumberingAfterBreak="0">
    <w:nsid w:val="77CA5D66"/>
    <w:multiLevelType w:val="hybridMultilevel"/>
    <w:tmpl w:val="2DAEF12E"/>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MwtTQ1tTQ0NzY0NzRX0lEKTi0uzszPAykwqQUAp7ek5iwAAAA="/>
  </w:docVars>
  <w:rsids>
    <w:rsidRoot w:val="00B25B01"/>
    <w:rsid w:val="000162CD"/>
    <w:rsid w:val="00065F69"/>
    <w:rsid w:val="002620B4"/>
    <w:rsid w:val="002B0654"/>
    <w:rsid w:val="002F7D84"/>
    <w:rsid w:val="003769AE"/>
    <w:rsid w:val="00394FD7"/>
    <w:rsid w:val="003A58F5"/>
    <w:rsid w:val="003B20BF"/>
    <w:rsid w:val="00426145"/>
    <w:rsid w:val="005248A7"/>
    <w:rsid w:val="005845F5"/>
    <w:rsid w:val="005A7CDA"/>
    <w:rsid w:val="005E3C10"/>
    <w:rsid w:val="00645F11"/>
    <w:rsid w:val="007319B9"/>
    <w:rsid w:val="007714AE"/>
    <w:rsid w:val="00795A8A"/>
    <w:rsid w:val="007D2D20"/>
    <w:rsid w:val="007E514F"/>
    <w:rsid w:val="008627EF"/>
    <w:rsid w:val="00877EFE"/>
    <w:rsid w:val="009872E0"/>
    <w:rsid w:val="009C10A9"/>
    <w:rsid w:val="009F615A"/>
    <w:rsid w:val="00A746F8"/>
    <w:rsid w:val="00AE6803"/>
    <w:rsid w:val="00B25B01"/>
    <w:rsid w:val="00B62F2E"/>
    <w:rsid w:val="00BB2AA2"/>
    <w:rsid w:val="00BC4E36"/>
    <w:rsid w:val="00BD2AE6"/>
    <w:rsid w:val="00BF6AF3"/>
    <w:rsid w:val="00C459AE"/>
    <w:rsid w:val="00C90B14"/>
    <w:rsid w:val="00CE2F2D"/>
    <w:rsid w:val="00D131E6"/>
    <w:rsid w:val="00D62FB3"/>
    <w:rsid w:val="00D963BA"/>
    <w:rsid w:val="00E439A1"/>
    <w:rsid w:val="00EB260C"/>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DF3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1E6"/>
    <w:pPr>
      <w:ind w:left="720"/>
      <w:contextualSpacing/>
    </w:pPr>
  </w:style>
  <w:style w:type="paragraph" w:styleId="Header">
    <w:name w:val="header"/>
    <w:basedOn w:val="Normal"/>
    <w:link w:val="HeaderChar"/>
    <w:uiPriority w:val="99"/>
    <w:unhideWhenUsed/>
    <w:rsid w:val="00AE68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6803"/>
  </w:style>
  <w:style w:type="paragraph" w:styleId="Footer">
    <w:name w:val="footer"/>
    <w:basedOn w:val="Normal"/>
    <w:link w:val="FooterChar"/>
    <w:uiPriority w:val="99"/>
    <w:unhideWhenUsed/>
    <w:rsid w:val="00AE68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6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73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2022-05-13T07:01:00Z</dcterms:created>
  <dcterms:modified xsi:type="dcterms:W3CDTF">2022-05-13T07:05:00Z</dcterms:modified>
</cp:coreProperties>
</file>